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56A1" w:rsidRDefault="00D20B1F">
      <w:pPr>
        <w:keepNext/>
        <w:keepLines/>
        <w:jc w:val="right"/>
      </w:pPr>
      <w:bookmarkStart w:id="0" w:name="gjdgxs" w:colFirst="0" w:colLast="0"/>
      <w:bookmarkEnd w:id="0"/>
      <w:r>
        <w:rPr>
          <w:rFonts w:ascii="Arial" w:eastAsia="Arial" w:hAnsi="Arial" w:cs="Arial"/>
          <w:b/>
        </w:rPr>
        <w:t>ДОГОВОР ВОЗМЕЗДНОГО ОКАЗАНИЯ УСЛУГ (ОФЕРТА)</w:t>
      </w:r>
    </w:p>
    <w:p w:rsidR="00A156A1" w:rsidRDefault="00A156A1"/>
    <w:tbl>
      <w:tblPr>
        <w:tblStyle w:val="a5"/>
        <w:tblW w:w="9923"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900"/>
        <w:gridCol w:w="5023"/>
      </w:tblGrid>
      <w:tr w:rsidR="00A156A1" w:rsidTr="00C479E4">
        <w:tc>
          <w:tcPr>
            <w:tcW w:w="4900" w:type="dxa"/>
          </w:tcPr>
          <w:p w:rsidR="00A156A1" w:rsidRDefault="009F2549" w:rsidP="00C479E4">
            <w:pPr>
              <w:ind w:left="-115"/>
              <w:contextualSpacing w:val="0"/>
            </w:pPr>
            <w:r>
              <w:rPr>
                <w:rFonts w:ascii="Arial" w:eastAsia="Arial" w:hAnsi="Arial" w:cs="Arial"/>
                <w:sz w:val="20"/>
                <w:szCs w:val="20"/>
              </w:rPr>
              <w:t>«__»</w:t>
            </w:r>
            <w:r w:rsidR="00C4366A">
              <w:rPr>
                <w:rFonts w:ascii="Arial" w:eastAsia="Arial" w:hAnsi="Arial" w:cs="Arial"/>
                <w:sz w:val="20"/>
                <w:szCs w:val="20"/>
              </w:rPr>
              <w:t xml:space="preserve"> </w:t>
            </w:r>
            <w:r>
              <w:rPr>
                <w:rFonts w:ascii="Arial" w:eastAsia="Arial" w:hAnsi="Arial" w:cs="Arial"/>
                <w:sz w:val="20"/>
                <w:szCs w:val="20"/>
              </w:rPr>
              <w:t>_______________</w:t>
            </w:r>
            <w:r w:rsidR="00C4366A">
              <w:rPr>
                <w:rFonts w:ascii="Arial" w:eastAsia="Arial" w:hAnsi="Arial" w:cs="Arial"/>
                <w:sz w:val="20"/>
                <w:szCs w:val="20"/>
              </w:rPr>
              <w:t xml:space="preserve"> 2017</w:t>
            </w:r>
            <w:r w:rsidR="00D20B1F">
              <w:rPr>
                <w:rFonts w:ascii="Arial" w:eastAsia="Arial" w:hAnsi="Arial" w:cs="Arial"/>
                <w:sz w:val="20"/>
                <w:szCs w:val="20"/>
              </w:rPr>
              <w:t>г.</w:t>
            </w:r>
          </w:p>
        </w:tc>
        <w:tc>
          <w:tcPr>
            <w:tcW w:w="5023" w:type="dxa"/>
          </w:tcPr>
          <w:p w:rsidR="00A156A1" w:rsidRDefault="00D20B1F">
            <w:pPr>
              <w:contextualSpacing w:val="0"/>
              <w:jc w:val="right"/>
            </w:pPr>
            <w:r>
              <w:rPr>
                <w:rFonts w:ascii="Arial" w:eastAsia="Arial" w:hAnsi="Arial" w:cs="Arial"/>
                <w:sz w:val="20"/>
                <w:szCs w:val="20"/>
              </w:rPr>
              <w:t>г. Москва</w:t>
            </w:r>
          </w:p>
        </w:tc>
      </w:tr>
    </w:tbl>
    <w:p w:rsidR="00A156A1" w:rsidRDefault="00A156A1"/>
    <w:p w:rsidR="00A156A1" w:rsidRDefault="00D20B1F">
      <w:pPr>
        <w:spacing w:after="354"/>
        <w:jc w:val="both"/>
      </w:pPr>
      <w:r>
        <w:rPr>
          <w:rFonts w:ascii="Arial" w:eastAsia="Arial" w:hAnsi="Arial" w:cs="Arial"/>
          <w:b/>
          <w:sz w:val="20"/>
          <w:szCs w:val="20"/>
        </w:rPr>
        <w:t xml:space="preserve">Общество с ограниченной ответственностью </w:t>
      </w:r>
      <w:r w:rsidRPr="00C4366A">
        <w:rPr>
          <w:rFonts w:ascii="Arial" w:eastAsia="Arial" w:hAnsi="Arial" w:cs="Arial"/>
          <w:b/>
          <w:sz w:val="20"/>
          <w:szCs w:val="20"/>
        </w:rPr>
        <w:t>«</w:t>
      </w:r>
      <w:r w:rsidR="00C4366A" w:rsidRPr="00C4366A">
        <w:rPr>
          <w:rFonts w:ascii="Arial" w:eastAsia="Arial" w:hAnsi="Arial" w:cs="Arial"/>
          <w:b/>
          <w:sz w:val="20"/>
          <w:szCs w:val="20"/>
        </w:rPr>
        <w:t>Еинтегра</w:t>
      </w:r>
      <w:r w:rsidRPr="00C4366A">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 xml:space="preserve">именуемое в дальнейшем «Исполнитель», в лице Генерального директора </w:t>
      </w:r>
      <w:r w:rsidR="00C4366A">
        <w:rPr>
          <w:rFonts w:ascii="Arial" w:eastAsia="Arial" w:hAnsi="Arial" w:cs="Arial"/>
          <w:sz w:val="20"/>
          <w:szCs w:val="20"/>
        </w:rPr>
        <w:t>Голанцева Дмитрия Игоревича</w:t>
      </w:r>
      <w:r>
        <w:rPr>
          <w:rFonts w:ascii="Arial" w:eastAsia="Arial" w:hAnsi="Arial" w:cs="Arial"/>
          <w:sz w:val="20"/>
          <w:szCs w:val="20"/>
        </w:rPr>
        <w:t xml:space="preserve">, действующего на основании Устава, предлагает пользователю сети Интернет, зарегистрированному на сайте Исполнителя, расположенном в сети Интернет по адресу </w:t>
      </w:r>
      <w:hyperlink r:id="rId5" w:history="1">
        <w:proofErr w:type="spellStart"/>
        <w:r w:rsidR="00C4366A" w:rsidRPr="00C4366A">
          <w:rPr>
            <w:rStyle w:val="ac"/>
            <w:rFonts w:ascii="Arial" w:eastAsia="Arial" w:hAnsi="Arial" w:cs="Arial"/>
            <w:sz w:val="20"/>
            <w:szCs w:val="20"/>
            <w:lang w:val="en-US"/>
          </w:rPr>
          <w:t>softexgroup</w:t>
        </w:r>
        <w:proofErr w:type="spellEnd"/>
        <w:r w:rsidR="00C4366A" w:rsidRPr="00C4366A">
          <w:rPr>
            <w:rStyle w:val="ac"/>
            <w:rFonts w:ascii="Arial" w:eastAsia="Arial" w:hAnsi="Arial" w:cs="Arial"/>
            <w:sz w:val="20"/>
            <w:szCs w:val="20"/>
          </w:rPr>
          <w:t>.</w:t>
        </w:r>
        <w:proofErr w:type="spellStart"/>
        <w:r w:rsidR="00C4366A" w:rsidRPr="00C4366A">
          <w:rPr>
            <w:rStyle w:val="ac"/>
            <w:rFonts w:ascii="Arial" w:eastAsia="Arial" w:hAnsi="Arial" w:cs="Arial"/>
            <w:sz w:val="20"/>
            <w:szCs w:val="20"/>
            <w:lang w:val="en-US"/>
          </w:rPr>
          <w:t>ru</w:t>
        </w:r>
        <w:proofErr w:type="spellEnd"/>
        <w:r w:rsidR="00C4366A" w:rsidRPr="00C4366A">
          <w:rPr>
            <w:rStyle w:val="ac"/>
            <w:rFonts w:ascii="Arial" w:eastAsia="Arial" w:hAnsi="Arial" w:cs="Arial"/>
            <w:sz w:val="20"/>
            <w:szCs w:val="20"/>
          </w:rPr>
          <w:t>/</w:t>
        </w:r>
        <w:r w:rsidR="00C4366A" w:rsidRPr="00C4366A">
          <w:rPr>
            <w:rStyle w:val="ac"/>
            <w:rFonts w:ascii="Arial" w:eastAsia="Arial" w:hAnsi="Arial" w:cs="Arial"/>
            <w:sz w:val="20"/>
            <w:szCs w:val="20"/>
            <w:lang w:val="en-US"/>
          </w:rPr>
          <w:t>cloud</w:t>
        </w:r>
        <w:r w:rsidR="00C4366A" w:rsidRPr="00C4366A">
          <w:rPr>
            <w:rStyle w:val="ac"/>
            <w:rFonts w:ascii="Arial" w:eastAsia="Arial" w:hAnsi="Arial" w:cs="Arial"/>
            <w:sz w:val="20"/>
            <w:szCs w:val="20"/>
          </w:rPr>
          <w:t>/</w:t>
        </w:r>
      </w:hyperlink>
      <w:r w:rsidR="00C4366A" w:rsidRPr="00C4366A">
        <w:rPr>
          <w:rFonts w:ascii="Arial" w:eastAsia="Arial" w:hAnsi="Arial" w:cs="Arial"/>
          <w:sz w:val="20"/>
          <w:szCs w:val="20"/>
          <w:u w:val="single"/>
        </w:rPr>
        <w:t xml:space="preserve"> </w:t>
      </w:r>
      <w:r>
        <w:rPr>
          <w:rFonts w:ascii="Arial" w:eastAsia="Arial" w:hAnsi="Arial" w:cs="Arial"/>
          <w:sz w:val="20"/>
          <w:szCs w:val="20"/>
        </w:rPr>
        <w:t>и принявшему условия настоящего Договора (далее — Заказчик), заключить настоящий Договор о нижеследующем:</w:t>
      </w:r>
    </w:p>
    <w:p w:rsidR="00A156A1" w:rsidRDefault="00D20B1F">
      <w:pPr>
        <w:keepNext/>
        <w:keepLines/>
        <w:spacing w:after="40"/>
        <w:jc w:val="both"/>
      </w:pPr>
      <w:bookmarkStart w:id="1" w:name="30j0zll" w:colFirst="0" w:colLast="0"/>
      <w:bookmarkEnd w:id="1"/>
      <w:r>
        <w:rPr>
          <w:rFonts w:ascii="Arial" w:eastAsia="Arial" w:hAnsi="Arial" w:cs="Arial"/>
          <w:b/>
        </w:rPr>
        <w:t>ТЕРМИНЫ И ОПРЕДЕЛЕНИЯ</w:t>
      </w:r>
    </w:p>
    <w:p w:rsidR="00A156A1" w:rsidRDefault="00D20B1F">
      <w:pPr>
        <w:spacing w:after="184"/>
        <w:jc w:val="both"/>
      </w:pPr>
      <w:r>
        <w:rPr>
          <w:rFonts w:ascii="Arial" w:eastAsia="Arial" w:hAnsi="Arial" w:cs="Arial"/>
          <w:b/>
          <w:sz w:val="20"/>
          <w:szCs w:val="20"/>
        </w:rPr>
        <w:t xml:space="preserve">Договор оферты (оферта) </w:t>
      </w:r>
      <w:r>
        <w:rPr>
          <w:rFonts w:ascii="Arial" w:eastAsia="Arial" w:hAnsi="Arial" w:cs="Arial"/>
          <w:sz w:val="20"/>
          <w:szCs w:val="20"/>
        </w:rPr>
        <w:t>- публичная оферта в соответствии со статьей 437 Гражданского кодекса Российской Федерации.</w:t>
      </w:r>
    </w:p>
    <w:p w:rsidR="00A156A1" w:rsidRDefault="00D20B1F">
      <w:pPr>
        <w:spacing w:after="176"/>
        <w:jc w:val="both"/>
      </w:pPr>
      <w:r>
        <w:rPr>
          <w:rFonts w:ascii="Arial" w:eastAsia="Arial" w:hAnsi="Arial" w:cs="Arial"/>
          <w:b/>
          <w:sz w:val="20"/>
          <w:szCs w:val="20"/>
        </w:rPr>
        <w:t xml:space="preserve">Заказчик </w:t>
      </w:r>
      <w:r>
        <w:rPr>
          <w:rFonts w:ascii="Arial" w:eastAsia="Arial" w:hAnsi="Arial" w:cs="Arial"/>
          <w:sz w:val="20"/>
          <w:szCs w:val="20"/>
        </w:rPr>
        <w:t>- физическое лицо, обладающее дееспособностью в соответствии с законодательством РФ, которое признается участником гражданских правоотношений, или юридическое лицо, зарегистрированное в соответствии с законодательством РФ, или индивидуальный предприниматель, зарегистрированный в соответствии с законодательством РФ.</w:t>
      </w:r>
    </w:p>
    <w:p w:rsidR="00A156A1" w:rsidRDefault="00D20B1F">
      <w:pPr>
        <w:spacing w:after="180"/>
        <w:jc w:val="both"/>
      </w:pPr>
      <w:r>
        <w:rPr>
          <w:rFonts w:ascii="Arial" w:eastAsia="Arial" w:hAnsi="Arial" w:cs="Arial"/>
          <w:b/>
          <w:sz w:val="20"/>
          <w:szCs w:val="20"/>
        </w:rPr>
        <w:t xml:space="preserve">Технологические услуги </w:t>
      </w:r>
      <w:r>
        <w:rPr>
          <w:rFonts w:ascii="Arial" w:eastAsia="Arial" w:hAnsi="Arial" w:cs="Arial"/>
          <w:sz w:val="20"/>
          <w:szCs w:val="20"/>
        </w:rPr>
        <w:t>- услуги в области компьютерных и телекоммуникационных технологий, оказываемые Исполнителем Заказчику. Услуги состоят из Абонементных услуг.</w:t>
      </w:r>
    </w:p>
    <w:p w:rsidR="00A156A1" w:rsidRDefault="00D20B1F">
      <w:pPr>
        <w:spacing w:after="120"/>
        <w:jc w:val="both"/>
      </w:pPr>
      <w:r>
        <w:rPr>
          <w:rFonts w:ascii="Arial" w:eastAsia="Arial" w:hAnsi="Arial" w:cs="Arial"/>
          <w:b/>
          <w:sz w:val="20"/>
          <w:szCs w:val="20"/>
        </w:rPr>
        <w:t xml:space="preserve">Уровень обслуживания </w:t>
      </w:r>
      <w:r>
        <w:rPr>
          <w:rFonts w:ascii="Arial" w:eastAsia="Arial" w:hAnsi="Arial" w:cs="Arial"/>
          <w:sz w:val="20"/>
          <w:szCs w:val="20"/>
        </w:rPr>
        <w:t>- совокупность параметров качества оказываемых Услуг; описывается в Соглашении об уровне обслуживания, утверждаемом Сторонами в виде Приложения № 1 к Договору, являющегося его неотъемлемой частью (далее - Соглашение об уровне обслуживания).</w:t>
      </w:r>
    </w:p>
    <w:p w:rsidR="00A156A1" w:rsidRDefault="00D20B1F">
      <w:pPr>
        <w:spacing w:after="184"/>
        <w:jc w:val="both"/>
      </w:pPr>
      <w:r>
        <w:rPr>
          <w:rFonts w:ascii="Arial" w:eastAsia="Arial" w:hAnsi="Arial" w:cs="Arial"/>
          <w:b/>
          <w:sz w:val="20"/>
          <w:szCs w:val="20"/>
        </w:rPr>
        <w:t xml:space="preserve">Облачные ресурсы </w:t>
      </w:r>
      <w:r>
        <w:rPr>
          <w:rFonts w:ascii="Arial" w:eastAsia="Arial" w:hAnsi="Arial" w:cs="Arial"/>
          <w:sz w:val="20"/>
          <w:szCs w:val="20"/>
        </w:rPr>
        <w:t>- вычислительные ресурсы или функционал Исполнителя, расположенные на его технологической площадке. Состав и конфигурация предоставляемых ресурсов и функционала Исполнителя приведены в Приложении №2.</w:t>
      </w:r>
    </w:p>
    <w:p w:rsidR="00A156A1" w:rsidRDefault="00D20B1F">
      <w:pPr>
        <w:spacing w:after="180"/>
        <w:jc w:val="both"/>
      </w:pPr>
      <w:r>
        <w:rPr>
          <w:rFonts w:ascii="Arial" w:eastAsia="Arial" w:hAnsi="Arial" w:cs="Arial"/>
          <w:b/>
          <w:sz w:val="20"/>
          <w:szCs w:val="20"/>
        </w:rPr>
        <w:t xml:space="preserve">Абонементные услуги </w:t>
      </w:r>
      <w:r>
        <w:rPr>
          <w:rFonts w:ascii="Arial" w:eastAsia="Arial" w:hAnsi="Arial" w:cs="Arial"/>
          <w:sz w:val="20"/>
          <w:szCs w:val="20"/>
        </w:rPr>
        <w:t>- набор постоянно оказываемых Услуг определенного типа, который подлежит заказу. Предоставляются регулярно в течение всего срока действия Договора, в соответствии с Тарифным планом Заказчика.</w:t>
      </w:r>
    </w:p>
    <w:p w:rsidR="00A156A1" w:rsidRPr="00C4366A" w:rsidRDefault="00D20B1F">
      <w:pPr>
        <w:spacing w:after="180"/>
        <w:jc w:val="both"/>
      </w:pPr>
      <w:r>
        <w:rPr>
          <w:rFonts w:ascii="Arial" w:eastAsia="Arial" w:hAnsi="Arial" w:cs="Arial"/>
          <w:b/>
          <w:sz w:val="20"/>
          <w:szCs w:val="20"/>
        </w:rPr>
        <w:t xml:space="preserve">Тарифный план </w:t>
      </w:r>
      <w:r>
        <w:rPr>
          <w:rFonts w:ascii="Arial" w:eastAsia="Arial" w:hAnsi="Arial" w:cs="Arial"/>
          <w:sz w:val="20"/>
          <w:szCs w:val="20"/>
        </w:rPr>
        <w:t xml:space="preserve">- совокупность ценовых условий, при которых Исполнитель предлагает пользоваться одной либо несколькими Услугами, имеющими определенные параметры, которые указаны в Приложении 2 «Стоимость услуг» и на странице </w:t>
      </w:r>
      <w:hyperlink r:id="rId6" w:history="1">
        <w:proofErr w:type="spellStart"/>
        <w:r w:rsidR="00C4366A" w:rsidRPr="00C4366A">
          <w:rPr>
            <w:rStyle w:val="ac"/>
            <w:rFonts w:ascii="Arial" w:eastAsia="Arial" w:hAnsi="Arial" w:cs="Arial"/>
            <w:sz w:val="20"/>
            <w:szCs w:val="20"/>
            <w:lang w:val="en-US"/>
          </w:rPr>
          <w:t>softexgroup</w:t>
        </w:r>
        <w:proofErr w:type="spellEnd"/>
        <w:r w:rsidR="00C4366A" w:rsidRPr="00C4366A">
          <w:rPr>
            <w:rStyle w:val="ac"/>
            <w:rFonts w:ascii="Arial" w:eastAsia="Arial" w:hAnsi="Arial" w:cs="Arial"/>
            <w:sz w:val="20"/>
            <w:szCs w:val="20"/>
          </w:rPr>
          <w:t>.</w:t>
        </w:r>
        <w:proofErr w:type="spellStart"/>
        <w:r w:rsidR="00C4366A" w:rsidRPr="00C4366A">
          <w:rPr>
            <w:rStyle w:val="ac"/>
            <w:rFonts w:ascii="Arial" w:eastAsia="Arial" w:hAnsi="Arial" w:cs="Arial"/>
            <w:sz w:val="20"/>
            <w:szCs w:val="20"/>
            <w:lang w:val="en-US"/>
          </w:rPr>
          <w:t>ru</w:t>
        </w:r>
        <w:proofErr w:type="spellEnd"/>
        <w:r w:rsidR="00C4366A" w:rsidRPr="00C4366A">
          <w:rPr>
            <w:rStyle w:val="ac"/>
            <w:rFonts w:ascii="Arial" w:eastAsia="Arial" w:hAnsi="Arial" w:cs="Arial"/>
            <w:sz w:val="20"/>
            <w:szCs w:val="20"/>
          </w:rPr>
          <w:t>/</w:t>
        </w:r>
        <w:r w:rsidR="00C4366A" w:rsidRPr="00C4366A">
          <w:rPr>
            <w:rStyle w:val="ac"/>
            <w:rFonts w:ascii="Arial" w:eastAsia="Arial" w:hAnsi="Arial" w:cs="Arial"/>
            <w:sz w:val="20"/>
            <w:szCs w:val="20"/>
            <w:lang w:val="en-US"/>
          </w:rPr>
          <w:t>cloud</w:t>
        </w:r>
        <w:r w:rsidR="00C4366A" w:rsidRPr="00C4366A">
          <w:rPr>
            <w:rStyle w:val="ac"/>
            <w:rFonts w:ascii="Arial" w:eastAsia="Arial" w:hAnsi="Arial" w:cs="Arial"/>
            <w:sz w:val="20"/>
            <w:szCs w:val="20"/>
          </w:rPr>
          <w:t>/</w:t>
        </w:r>
      </w:hyperlink>
    </w:p>
    <w:p w:rsidR="00A156A1" w:rsidRDefault="00D20B1F">
      <w:pPr>
        <w:spacing w:after="180"/>
        <w:jc w:val="both"/>
      </w:pPr>
      <w:r>
        <w:rPr>
          <w:rFonts w:ascii="Arial" w:eastAsia="Arial" w:hAnsi="Arial" w:cs="Arial"/>
          <w:b/>
          <w:sz w:val="20"/>
          <w:szCs w:val="20"/>
        </w:rPr>
        <w:t xml:space="preserve">Информационная система (далее ИС) </w:t>
      </w:r>
      <w:r>
        <w:rPr>
          <w:rFonts w:ascii="Arial" w:eastAsia="Arial" w:hAnsi="Arial" w:cs="Arial"/>
          <w:sz w:val="20"/>
          <w:szCs w:val="20"/>
        </w:rPr>
        <w:t>- совокупность прикладного программного обеспечения и информационного наполнения, обладающая полезными функциями, реализующими требования Заказчика. Может являться собственностью Заказчика или предоставляться ему в пользование Исполнителем на основании отдельно заключенного Сторонами соглашения.</w:t>
      </w:r>
    </w:p>
    <w:p w:rsidR="00A156A1" w:rsidRDefault="00D20B1F">
      <w:pPr>
        <w:spacing w:after="180"/>
        <w:jc w:val="both"/>
      </w:pPr>
      <w:r>
        <w:rPr>
          <w:rFonts w:ascii="Arial" w:eastAsia="Arial" w:hAnsi="Arial" w:cs="Arial"/>
          <w:b/>
          <w:sz w:val="20"/>
          <w:szCs w:val="20"/>
        </w:rPr>
        <w:t xml:space="preserve">Конфиденциальная информация </w:t>
      </w:r>
      <w:r>
        <w:rPr>
          <w:rFonts w:ascii="Arial" w:eastAsia="Arial" w:hAnsi="Arial" w:cs="Arial"/>
          <w:sz w:val="20"/>
          <w:szCs w:val="20"/>
        </w:rPr>
        <w:t xml:space="preserve">означает всю информацию, не являющуюся общедоступной, предоставляемую одной Стороной другой Стороне в связи с настоящим Договором, за исключением той информации, которую Стороны </w:t>
      </w:r>
      <w:proofErr w:type="gramStart"/>
      <w:r>
        <w:rPr>
          <w:rFonts w:ascii="Arial" w:eastAsia="Arial" w:hAnsi="Arial" w:cs="Arial"/>
          <w:sz w:val="20"/>
          <w:szCs w:val="20"/>
        </w:rPr>
        <w:t>определяют</w:t>
      </w:r>
      <w:proofErr w:type="gramEnd"/>
      <w:r>
        <w:rPr>
          <w:rFonts w:ascii="Arial" w:eastAsia="Arial" w:hAnsi="Arial" w:cs="Arial"/>
          <w:sz w:val="20"/>
          <w:szCs w:val="20"/>
        </w:rPr>
        <w:t xml:space="preserve"> как </w:t>
      </w:r>
      <w:proofErr w:type="spellStart"/>
      <w:r>
        <w:rPr>
          <w:rFonts w:ascii="Arial" w:eastAsia="Arial" w:hAnsi="Arial" w:cs="Arial"/>
          <w:sz w:val="20"/>
          <w:szCs w:val="20"/>
        </w:rPr>
        <w:t>неконфиденциальную</w:t>
      </w:r>
      <w:proofErr w:type="spellEnd"/>
      <w:r>
        <w:rPr>
          <w:rFonts w:ascii="Arial" w:eastAsia="Arial" w:hAnsi="Arial" w:cs="Arial"/>
          <w:sz w:val="20"/>
          <w:szCs w:val="20"/>
        </w:rPr>
        <w:t xml:space="preserve"> и которая не является конфиденциальной в соответствии с действующим законодательством РФ.</w:t>
      </w:r>
    </w:p>
    <w:p w:rsidR="00A156A1" w:rsidRDefault="00D20B1F">
      <w:pPr>
        <w:spacing w:after="168"/>
        <w:jc w:val="both"/>
      </w:pPr>
      <w:r>
        <w:rPr>
          <w:rFonts w:ascii="Arial" w:eastAsia="Arial" w:hAnsi="Arial" w:cs="Arial"/>
          <w:b/>
          <w:sz w:val="20"/>
          <w:szCs w:val="20"/>
        </w:rPr>
        <w:t xml:space="preserve">Отчетный период </w:t>
      </w:r>
      <w:r>
        <w:rPr>
          <w:rFonts w:ascii="Arial" w:eastAsia="Arial" w:hAnsi="Arial" w:cs="Arial"/>
          <w:sz w:val="20"/>
          <w:szCs w:val="20"/>
        </w:rPr>
        <w:t>означает срок длительностью один месяц.</w:t>
      </w:r>
    </w:p>
    <w:p w:rsidR="00A156A1" w:rsidRDefault="00D20B1F">
      <w:pPr>
        <w:spacing w:after="120"/>
        <w:jc w:val="both"/>
      </w:pPr>
      <w:r>
        <w:rPr>
          <w:rFonts w:ascii="Arial" w:eastAsia="Arial" w:hAnsi="Arial" w:cs="Arial"/>
          <w:b/>
          <w:sz w:val="20"/>
          <w:szCs w:val="20"/>
        </w:rPr>
        <w:t xml:space="preserve">Рабочий день </w:t>
      </w:r>
      <w:r>
        <w:rPr>
          <w:rFonts w:ascii="Arial" w:eastAsia="Arial" w:hAnsi="Arial" w:cs="Arial"/>
          <w:sz w:val="20"/>
          <w:szCs w:val="20"/>
        </w:rPr>
        <w:t>означает день, официально считающийся в текущем году рабочим на территории Российской Федерации при пятидневной рабочей неделе.</w:t>
      </w:r>
    </w:p>
    <w:p w:rsidR="00A156A1" w:rsidRDefault="00D20B1F">
      <w:pPr>
        <w:spacing w:after="112"/>
        <w:jc w:val="both"/>
      </w:pPr>
      <w:r>
        <w:rPr>
          <w:rFonts w:ascii="Arial" w:eastAsia="Arial" w:hAnsi="Arial" w:cs="Arial"/>
          <w:b/>
          <w:sz w:val="20"/>
          <w:szCs w:val="20"/>
        </w:rPr>
        <w:t xml:space="preserve">Этап оказания Услуг </w:t>
      </w:r>
      <w:r>
        <w:rPr>
          <w:rFonts w:ascii="Arial" w:eastAsia="Arial" w:hAnsi="Arial" w:cs="Arial"/>
          <w:sz w:val="20"/>
          <w:szCs w:val="20"/>
        </w:rPr>
        <w:t>- очередной этап исполнения обязательств по Договору, включая завершение очередного Отчетного периода, завершение периода предоставления Услуг, предусмотренных Договором.</w:t>
      </w:r>
    </w:p>
    <w:p w:rsidR="00A156A1" w:rsidRDefault="00D20B1F">
      <w:pPr>
        <w:spacing w:after="214"/>
        <w:jc w:val="both"/>
      </w:pPr>
      <w:r>
        <w:rPr>
          <w:rFonts w:ascii="Arial" w:eastAsia="Arial" w:hAnsi="Arial" w:cs="Arial"/>
          <w:b/>
          <w:sz w:val="20"/>
          <w:szCs w:val="20"/>
        </w:rPr>
        <w:t xml:space="preserve">Веб-сайт </w:t>
      </w:r>
      <w:r>
        <w:rPr>
          <w:rFonts w:ascii="Arial" w:eastAsia="Arial" w:hAnsi="Arial" w:cs="Arial"/>
          <w:sz w:val="20"/>
          <w:szCs w:val="20"/>
        </w:rPr>
        <w:t xml:space="preserve">— веб-сайт Исполнителя, публичный ресурс, к которому имеют доступ все пользователи сети Интернет, расположенный по адресу </w:t>
      </w:r>
      <w:hyperlink r:id="rId7" w:history="1">
        <w:proofErr w:type="spellStart"/>
        <w:r w:rsidR="00C4366A" w:rsidRPr="00C4366A">
          <w:rPr>
            <w:rStyle w:val="ac"/>
            <w:rFonts w:ascii="Arial" w:eastAsia="Arial" w:hAnsi="Arial" w:cs="Arial"/>
            <w:sz w:val="20"/>
            <w:szCs w:val="20"/>
            <w:lang w:val="en-US"/>
          </w:rPr>
          <w:t>softexgroup</w:t>
        </w:r>
        <w:proofErr w:type="spellEnd"/>
        <w:r w:rsidR="00C4366A" w:rsidRPr="00C4366A">
          <w:rPr>
            <w:rStyle w:val="ac"/>
            <w:rFonts w:ascii="Arial" w:eastAsia="Arial" w:hAnsi="Arial" w:cs="Arial"/>
            <w:sz w:val="20"/>
            <w:szCs w:val="20"/>
          </w:rPr>
          <w:t>.</w:t>
        </w:r>
        <w:proofErr w:type="spellStart"/>
        <w:r w:rsidR="00C4366A" w:rsidRPr="00C4366A">
          <w:rPr>
            <w:rStyle w:val="ac"/>
            <w:rFonts w:ascii="Arial" w:eastAsia="Arial" w:hAnsi="Arial" w:cs="Arial"/>
            <w:sz w:val="20"/>
            <w:szCs w:val="20"/>
            <w:lang w:val="en-US"/>
          </w:rPr>
          <w:t>ru</w:t>
        </w:r>
        <w:proofErr w:type="spellEnd"/>
        <w:r w:rsidR="00C4366A" w:rsidRPr="00C4366A">
          <w:rPr>
            <w:rStyle w:val="ac"/>
            <w:rFonts w:ascii="Arial" w:eastAsia="Arial" w:hAnsi="Arial" w:cs="Arial"/>
            <w:sz w:val="20"/>
            <w:szCs w:val="20"/>
          </w:rPr>
          <w:t>/</w:t>
        </w:r>
        <w:r w:rsidR="00C4366A" w:rsidRPr="00C4366A">
          <w:rPr>
            <w:rStyle w:val="ac"/>
            <w:rFonts w:ascii="Arial" w:eastAsia="Arial" w:hAnsi="Arial" w:cs="Arial"/>
            <w:sz w:val="20"/>
            <w:szCs w:val="20"/>
            <w:lang w:val="en-US"/>
          </w:rPr>
          <w:t>cloud</w:t>
        </w:r>
        <w:r w:rsidR="00C4366A" w:rsidRPr="00C4366A">
          <w:rPr>
            <w:rStyle w:val="ac"/>
            <w:rFonts w:ascii="Arial" w:eastAsia="Arial" w:hAnsi="Arial" w:cs="Arial"/>
            <w:sz w:val="20"/>
            <w:szCs w:val="20"/>
          </w:rPr>
          <w:t>/</w:t>
        </w:r>
      </w:hyperlink>
      <w:r>
        <w:rPr>
          <w:rFonts w:ascii="Arial" w:eastAsia="Arial" w:hAnsi="Arial" w:cs="Arial"/>
          <w:sz w:val="20"/>
          <w:szCs w:val="20"/>
        </w:rPr>
        <w:t>.</w:t>
      </w:r>
    </w:p>
    <w:p w:rsidR="00A156A1" w:rsidRDefault="00D20B1F">
      <w:pPr>
        <w:spacing w:after="168"/>
        <w:jc w:val="both"/>
      </w:pPr>
      <w:r>
        <w:rPr>
          <w:rFonts w:ascii="Arial" w:eastAsia="Arial" w:hAnsi="Arial" w:cs="Arial"/>
          <w:b/>
          <w:sz w:val="20"/>
          <w:szCs w:val="20"/>
        </w:rPr>
        <w:t xml:space="preserve">Лицевой счет </w:t>
      </w:r>
      <w:r>
        <w:rPr>
          <w:rFonts w:ascii="Arial" w:eastAsia="Arial" w:hAnsi="Arial" w:cs="Arial"/>
          <w:sz w:val="20"/>
          <w:szCs w:val="20"/>
        </w:rPr>
        <w:t>- Лицевой счет (ЛС) Заказчика.</w:t>
      </w:r>
    </w:p>
    <w:p w:rsidR="00A156A1" w:rsidRDefault="00D20B1F">
      <w:pPr>
        <w:spacing w:after="120"/>
        <w:jc w:val="both"/>
      </w:pPr>
      <w:r>
        <w:rPr>
          <w:rFonts w:ascii="Arial" w:eastAsia="Arial" w:hAnsi="Arial" w:cs="Arial"/>
          <w:b/>
          <w:sz w:val="20"/>
          <w:szCs w:val="20"/>
        </w:rPr>
        <w:t xml:space="preserve">УПД </w:t>
      </w:r>
      <w:r>
        <w:rPr>
          <w:rFonts w:ascii="Arial" w:eastAsia="Arial" w:hAnsi="Arial" w:cs="Arial"/>
          <w:sz w:val="20"/>
          <w:szCs w:val="20"/>
        </w:rPr>
        <w:t>- Универсальный передаточный документ, документ первичного бухгалтерского учета Исполнителя.</w:t>
      </w:r>
    </w:p>
    <w:p w:rsidR="00A156A1" w:rsidRDefault="00D20B1F">
      <w:pPr>
        <w:spacing w:after="120"/>
        <w:jc w:val="both"/>
      </w:pPr>
      <w:r>
        <w:rPr>
          <w:rFonts w:ascii="Arial" w:eastAsia="Arial" w:hAnsi="Arial" w:cs="Arial"/>
          <w:b/>
          <w:sz w:val="20"/>
          <w:szCs w:val="20"/>
        </w:rPr>
        <w:t xml:space="preserve">Абонентская плата </w:t>
      </w:r>
      <w:r>
        <w:rPr>
          <w:rFonts w:ascii="Arial" w:eastAsia="Arial" w:hAnsi="Arial" w:cs="Arial"/>
          <w:sz w:val="20"/>
          <w:szCs w:val="20"/>
        </w:rPr>
        <w:t>- определяется стоимостью выбранных Заказчиком тарифных планов и/или выбранных услуг у Исполнителя. Абонентская плата взымается в момент оплаты заказанного тарифа и/или услуги за каждый месяц пользования тарифом и/или услугами.</w:t>
      </w:r>
    </w:p>
    <w:p w:rsidR="00A156A1" w:rsidRDefault="00D20B1F">
      <w:pPr>
        <w:spacing w:after="155"/>
        <w:jc w:val="both"/>
      </w:pPr>
      <w:r>
        <w:rPr>
          <w:rFonts w:ascii="Arial" w:eastAsia="Arial" w:hAnsi="Arial" w:cs="Arial"/>
          <w:b/>
          <w:sz w:val="20"/>
          <w:szCs w:val="20"/>
        </w:rPr>
        <w:t>Личный кабинет</w:t>
      </w:r>
      <w:r>
        <w:rPr>
          <w:rFonts w:ascii="Arial" w:eastAsia="Arial" w:hAnsi="Arial" w:cs="Arial"/>
          <w:sz w:val="20"/>
          <w:szCs w:val="20"/>
        </w:rPr>
        <w:t xml:space="preserve">-это интерфейс для получения услуг: ведения счета, оплаты услуг, накопления баллов </w:t>
      </w:r>
      <w:r>
        <w:rPr>
          <w:rFonts w:ascii="Arial" w:eastAsia="Arial" w:hAnsi="Arial" w:cs="Arial"/>
          <w:sz w:val="20"/>
          <w:szCs w:val="20"/>
        </w:rPr>
        <w:lastRenderedPageBreak/>
        <w:t xml:space="preserve">корпоративной лояльности, выполнения заказов, обращения к отделам поддержки клиентов и т.п. Доступен после регистрации Заказчиком на странице </w:t>
      </w:r>
      <w:proofErr w:type="gramStart"/>
      <w:r w:rsidR="003D5D2E" w:rsidRPr="003D5D2E">
        <w:rPr>
          <w:rFonts w:ascii="Arial" w:eastAsia="Arial" w:hAnsi="Arial" w:cs="Arial"/>
          <w:color w:val="0563C1"/>
          <w:sz w:val="20"/>
          <w:szCs w:val="20"/>
          <w:u w:val="single"/>
        </w:rPr>
        <w:t>https://cloud.softexgroup.ru/</w:t>
      </w:r>
      <w:r>
        <w:rPr>
          <w:rFonts w:ascii="Arial" w:eastAsia="Arial" w:hAnsi="Arial" w:cs="Arial"/>
          <w:sz w:val="20"/>
          <w:szCs w:val="20"/>
        </w:rPr>
        <w:t xml:space="preserve"> </w:t>
      </w:r>
      <w:r w:rsidR="006722E8" w:rsidRPr="006722E8">
        <w:rPr>
          <w:rFonts w:ascii="Arial" w:eastAsia="Arial" w:hAnsi="Arial" w:cs="Arial"/>
          <w:sz w:val="20"/>
          <w:szCs w:val="20"/>
        </w:rPr>
        <w:t xml:space="preserve"> </w:t>
      </w:r>
      <w:r>
        <w:rPr>
          <w:rFonts w:ascii="Arial" w:eastAsia="Arial" w:hAnsi="Arial" w:cs="Arial"/>
          <w:sz w:val="20"/>
          <w:szCs w:val="20"/>
        </w:rPr>
        <w:t>для</w:t>
      </w:r>
      <w:proofErr w:type="gramEnd"/>
      <w:r>
        <w:rPr>
          <w:rFonts w:ascii="Arial" w:eastAsia="Arial" w:hAnsi="Arial" w:cs="Arial"/>
          <w:sz w:val="20"/>
          <w:szCs w:val="20"/>
        </w:rPr>
        <w:t xml:space="preserve"> зарегистрированных пользователей.</w:t>
      </w:r>
    </w:p>
    <w:p w:rsidR="00A156A1" w:rsidRDefault="00D20B1F">
      <w:pPr>
        <w:spacing w:after="86"/>
        <w:jc w:val="both"/>
      </w:pPr>
      <w:r>
        <w:rPr>
          <w:rFonts w:ascii="Arial" w:eastAsia="Arial" w:hAnsi="Arial" w:cs="Arial"/>
          <w:b/>
          <w:sz w:val="20"/>
          <w:szCs w:val="20"/>
        </w:rPr>
        <w:t xml:space="preserve">VDC </w:t>
      </w:r>
      <w:r>
        <w:rPr>
          <w:rFonts w:ascii="Arial" w:eastAsia="Arial" w:hAnsi="Arial" w:cs="Arial"/>
          <w:sz w:val="20"/>
          <w:szCs w:val="20"/>
        </w:rPr>
        <w:t xml:space="preserve">(англ. </w:t>
      </w:r>
      <w:proofErr w:type="spellStart"/>
      <w:r>
        <w:rPr>
          <w:rFonts w:ascii="Arial" w:eastAsia="Arial" w:hAnsi="Arial" w:cs="Arial"/>
          <w:sz w:val="20"/>
          <w:szCs w:val="20"/>
        </w:rPr>
        <w:t>Virtual</w:t>
      </w:r>
      <w:proofErr w:type="spellEnd"/>
      <w:r>
        <w:rPr>
          <w:rFonts w:ascii="Arial" w:eastAsia="Arial" w:hAnsi="Arial" w:cs="Arial"/>
          <w:sz w:val="20"/>
          <w:szCs w:val="20"/>
        </w:rPr>
        <w:t xml:space="preserve"> </w:t>
      </w:r>
      <w:proofErr w:type="spellStart"/>
      <w:r>
        <w:rPr>
          <w:rFonts w:ascii="Arial" w:eastAsia="Arial" w:hAnsi="Arial" w:cs="Arial"/>
          <w:sz w:val="20"/>
          <w:szCs w:val="20"/>
        </w:rPr>
        <w:t>Data</w:t>
      </w:r>
      <w:proofErr w:type="spellEnd"/>
      <w:r>
        <w:rPr>
          <w:rFonts w:ascii="Arial" w:eastAsia="Arial" w:hAnsi="Arial" w:cs="Arial"/>
          <w:sz w:val="20"/>
          <w:szCs w:val="20"/>
        </w:rPr>
        <w:t xml:space="preserve"> </w:t>
      </w:r>
      <w:proofErr w:type="spellStart"/>
      <w:r>
        <w:rPr>
          <w:rFonts w:ascii="Arial" w:eastAsia="Arial" w:hAnsi="Arial" w:cs="Arial"/>
          <w:sz w:val="20"/>
          <w:szCs w:val="20"/>
        </w:rPr>
        <w:t>Center</w:t>
      </w:r>
      <w:proofErr w:type="spellEnd"/>
      <w:r>
        <w:rPr>
          <w:rFonts w:ascii="Arial" w:eastAsia="Arial" w:hAnsi="Arial" w:cs="Arial"/>
          <w:sz w:val="20"/>
          <w:szCs w:val="20"/>
        </w:rPr>
        <w:t>) — услуга, в рамках которой пользователю предоставляется виртуальная инфраструктура (облачные ресурсы, виртуальные машины).</w:t>
      </w:r>
    </w:p>
    <w:p w:rsidR="00A156A1" w:rsidRDefault="00D20B1F">
      <w:pPr>
        <w:spacing w:after="180"/>
        <w:ind w:right="902"/>
      </w:pPr>
      <w:r>
        <w:rPr>
          <w:rFonts w:ascii="Arial" w:eastAsia="Arial" w:hAnsi="Arial" w:cs="Arial"/>
          <w:b/>
          <w:sz w:val="20"/>
          <w:szCs w:val="20"/>
        </w:rPr>
        <w:t xml:space="preserve">Виртуальная машина (ВМ) </w:t>
      </w:r>
      <w:r>
        <w:rPr>
          <w:rFonts w:ascii="Arial" w:eastAsia="Arial" w:hAnsi="Arial" w:cs="Arial"/>
          <w:sz w:val="20"/>
          <w:szCs w:val="20"/>
        </w:rPr>
        <w:t>- набор ресурсов (процессор, память, диск, сетевая карта и т.п.), эмулирующий работу аппаратного компьютера. На виртуальную машину пользователь может установить прикладное программное обеспечение.</w:t>
      </w:r>
    </w:p>
    <w:p w:rsidR="00A156A1" w:rsidRDefault="00D20B1F">
      <w:pPr>
        <w:spacing w:after="354"/>
        <w:ind w:right="480"/>
      </w:pPr>
      <w:r w:rsidRPr="00D20B1F">
        <w:rPr>
          <w:rFonts w:ascii="Arial" w:eastAsia="Arial" w:hAnsi="Arial" w:cs="Arial"/>
          <w:b/>
          <w:sz w:val="20"/>
          <w:szCs w:val="20"/>
          <w:lang w:val="en-US"/>
        </w:rPr>
        <w:t xml:space="preserve">VDS </w:t>
      </w:r>
      <w:r w:rsidRPr="00D20B1F">
        <w:rPr>
          <w:rFonts w:ascii="Arial" w:eastAsia="Arial" w:hAnsi="Arial" w:cs="Arial"/>
          <w:sz w:val="20"/>
          <w:szCs w:val="20"/>
          <w:lang w:val="en-US"/>
        </w:rPr>
        <w:t>(</w:t>
      </w:r>
      <w:proofErr w:type="spellStart"/>
      <w:r>
        <w:rPr>
          <w:rFonts w:ascii="Arial" w:eastAsia="Arial" w:hAnsi="Arial" w:cs="Arial"/>
          <w:sz w:val="20"/>
          <w:szCs w:val="20"/>
        </w:rPr>
        <w:t>англ</w:t>
      </w:r>
      <w:proofErr w:type="spellEnd"/>
      <w:r w:rsidRPr="00D20B1F">
        <w:rPr>
          <w:rFonts w:ascii="Arial" w:eastAsia="Arial" w:hAnsi="Arial" w:cs="Arial"/>
          <w:sz w:val="20"/>
          <w:szCs w:val="20"/>
          <w:lang w:val="en-US"/>
        </w:rPr>
        <w:t xml:space="preserve">. Virtual Dedicated Server) </w:t>
      </w:r>
      <w:r>
        <w:rPr>
          <w:rFonts w:ascii="Arial" w:eastAsia="Arial" w:hAnsi="Arial" w:cs="Arial"/>
          <w:sz w:val="20"/>
          <w:szCs w:val="20"/>
        </w:rPr>
        <w:t>или</w:t>
      </w:r>
      <w:r w:rsidRPr="00D20B1F">
        <w:rPr>
          <w:rFonts w:ascii="Arial" w:eastAsia="Arial" w:hAnsi="Arial" w:cs="Arial"/>
          <w:sz w:val="20"/>
          <w:szCs w:val="20"/>
          <w:lang w:val="en-US"/>
        </w:rPr>
        <w:t xml:space="preserve"> </w:t>
      </w:r>
      <w:r w:rsidRPr="00D20B1F">
        <w:rPr>
          <w:rFonts w:ascii="Arial" w:eastAsia="Arial" w:hAnsi="Arial" w:cs="Arial"/>
          <w:b/>
          <w:sz w:val="20"/>
          <w:szCs w:val="20"/>
          <w:lang w:val="en-US"/>
        </w:rPr>
        <w:t xml:space="preserve">VPS </w:t>
      </w:r>
      <w:r w:rsidRPr="00D20B1F">
        <w:rPr>
          <w:rFonts w:ascii="Arial" w:eastAsia="Arial" w:hAnsi="Arial" w:cs="Arial"/>
          <w:sz w:val="20"/>
          <w:szCs w:val="20"/>
          <w:lang w:val="en-US"/>
        </w:rPr>
        <w:t>(</w:t>
      </w:r>
      <w:proofErr w:type="spellStart"/>
      <w:r>
        <w:rPr>
          <w:rFonts w:ascii="Arial" w:eastAsia="Arial" w:hAnsi="Arial" w:cs="Arial"/>
          <w:sz w:val="20"/>
          <w:szCs w:val="20"/>
        </w:rPr>
        <w:t>англ</w:t>
      </w:r>
      <w:proofErr w:type="spellEnd"/>
      <w:r w:rsidRPr="00D20B1F">
        <w:rPr>
          <w:rFonts w:ascii="Arial" w:eastAsia="Arial" w:hAnsi="Arial" w:cs="Arial"/>
          <w:sz w:val="20"/>
          <w:szCs w:val="20"/>
          <w:lang w:val="en-US"/>
        </w:rPr>
        <w:t xml:space="preserve">. </w:t>
      </w:r>
      <w:proofErr w:type="spellStart"/>
      <w:r>
        <w:rPr>
          <w:rFonts w:ascii="Arial" w:eastAsia="Arial" w:hAnsi="Arial" w:cs="Arial"/>
          <w:sz w:val="20"/>
          <w:szCs w:val="20"/>
        </w:rPr>
        <w:t>Virtual</w:t>
      </w:r>
      <w:proofErr w:type="spellEnd"/>
      <w:r>
        <w:rPr>
          <w:rFonts w:ascii="Arial" w:eastAsia="Arial" w:hAnsi="Arial" w:cs="Arial"/>
          <w:sz w:val="20"/>
          <w:szCs w:val="20"/>
        </w:rPr>
        <w:t xml:space="preserve"> </w:t>
      </w:r>
      <w:proofErr w:type="spellStart"/>
      <w:r>
        <w:rPr>
          <w:rFonts w:ascii="Arial" w:eastAsia="Arial" w:hAnsi="Arial" w:cs="Arial"/>
          <w:sz w:val="20"/>
          <w:szCs w:val="20"/>
        </w:rPr>
        <w:t>Private</w:t>
      </w:r>
      <w:proofErr w:type="spellEnd"/>
      <w:r>
        <w:rPr>
          <w:rFonts w:ascii="Arial" w:eastAsia="Arial" w:hAnsi="Arial" w:cs="Arial"/>
          <w:sz w:val="20"/>
          <w:szCs w:val="20"/>
        </w:rPr>
        <w:t xml:space="preserve"> </w:t>
      </w:r>
      <w:proofErr w:type="spellStart"/>
      <w:r>
        <w:rPr>
          <w:rFonts w:ascii="Arial" w:eastAsia="Arial" w:hAnsi="Arial" w:cs="Arial"/>
          <w:sz w:val="20"/>
          <w:szCs w:val="20"/>
        </w:rPr>
        <w:t>Server</w:t>
      </w:r>
      <w:proofErr w:type="spellEnd"/>
      <w:r>
        <w:rPr>
          <w:rFonts w:ascii="Arial" w:eastAsia="Arial" w:hAnsi="Arial" w:cs="Arial"/>
          <w:sz w:val="20"/>
          <w:szCs w:val="20"/>
        </w:rPr>
        <w:t>) - услуга, в рамках которой пользователю предоставляется Виртуальный выделенный сервер. Один VDS это одна Виртуальная машина.</w:t>
      </w:r>
    </w:p>
    <w:p w:rsidR="00A156A1" w:rsidRDefault="00D20B1F">
      <w:pPr>
        <w:keepNext/>
        <w:keepLines/>
        <w:numPr>
          <w:ilvl w:val="0"/>
          <w:numId w:val="3"/>
        </w:numPr>
        <w:tabs>
          <w:tab w:val="left" w:pos="381"/>
        </w:tabs>
        <w:spacing w:after="75"/>
        <w:jc w:val="both"/>
      </w:pPr>
      <w:bookmarkStart w:id="2" w:name="1fob9te" w:colFirst="0" w:colLast="0"/>
      <w:bookmarkEnd w:id="2"/>
      <w:r>
        <w:rPr>
          <w:rFonts w:ascii="Arial" w:eastAsia="Arial" w:hAnsi="Arial" w:cs="Arial"/>
          <w:b/>
        </w:rPr>
        <w:t>ПРЕДМЕТ ДОГОВОРА</w:t>
      </w:r>
    </w:p>
    <w:p w:rsidR="00A156A1" w:rsidRDefault="00D20B1F">
      <w:pPr>
        <w:numPr>
          <w:ilvl w:val="1"/>
          <w:numId w:val="3"/>
        </w:numPr>
        <w:tabs>
          <w:tab w:val="left" w:pos="692"/>
        </w:tabs>
        <w:ind w:left="284"/>
        <w:jc w:val="both"/>
      </w:pPr>
      <w:r>
        <w:rPr>
          <w:rFonts w:ascii="Arial" w:eastAsia="Arial" w:hAnsi="Arial" w:cs="Arial"/>
          <w:sz w:val="20"/>
          <w:szCs w:val="20"/>
        </w:rPr>
        <w:t>Исполнитель обязуется оказывать Заказчику технологические услуги по предоставлению доступа к Облачным ресурсам (далее - Услуги), а Заказчик обязуется принимать и оплачивать Услуги в объеме и в сроки согласно условиям настоящего Договора и Приложениям к нему, являющимся его неотъемлемой частью.</w:t>
      </w:r>
      <w:bookmarkStart w:id="3" w:name="_GoBack"/>
      <w:bookmarkEnd w:id="3"/>
    </w:p>
    <w:p w:rsidR="00A156A1" w:rsidRDefault="00D20B1F">
      <w:pPr>
        <w:spacing w:after="214"/>
        <w:ind w:left="284"/>
        <w:jc w:val="both"/>
      </w:pPr>
      <w:r>
        <w:rPr>
          <w:rFonts w:ascii="Arial" w:eastAsia="Arial" w:hAnsi="Arial" w:cs="Arial"/>
          <w:sz w:val="20"/>
          <w:szCs w:val="20"/>
        </w:rPr>
        <w:t xml:space="preserve">Описание Услуг, их перечень и стоимость опубликованы на веб-сайте Исполнителя по адресу </w:t>
      </w:r>
      <w:hyperlink r:id="rId8" w:history="1">
        <w:proofErr w:type="spellStart"/>
        <w:r w:rsidR="003D5D2E" w:rsidRPr="00C4366A">
          <w:rPr>
            <w:rStyle w:val="ac"/>
            <w:rFonts w:ascii="Arial" w:eastAsia="Arial" w:hAnsi="Arial" w:cs="Arial"/>
            <w:sz w:val="20"/>
            <w:szCs w:val="20"/>
            <w:lang w:val="en-US"/>
          </w:rPr>
          <w:t>softexgroup</w:t>
        </w:r>
        <w:proofErr w:type="spellEnd"/>
        <w:r w:rsidR="003D5D2E" w:rsidRPr="00C4366A">
          <w:rPr>
            <w:rStyle w:val="ac"/>
            <w:rFonts w:ascii="Arial" w:eastAsia="Arial" w:hAnsi="Arial" w:cs="Arial"/>
            <w:sz w:val="20"/>
            <w:szCs w:val="20"/>
          </w:rPr>
          <w:t>.</w:t>
        </w:r>
        <w:proofErr w:type="spellStart"/>
        <w:r w:rsidR="003D5D2E" w:rsidRPr="00C4366A">
          <w:rPr>
            <w:rStyle w:val="ac"/>
            <w:rFonts w:ascii="Arial" w:eastAsia="Arial" w:hAnsi="Arial" w:cs="Arial"/>
            <w:sz w:val="20"/>
            <w:szCs w:val="20"/>
            <w:lang w:val="en-US"/>
          </w:rPr>
          <w:t>ru</w:t>
        </w:r>
        <w:proofErr w:type="spellEnd"/>
        <w:r w:rsidR="003D5D2E" w:rsidRPr="00C4366A">
          <w:rPr>
            <w:rStyle w:val="ac"/>
            <w:rFonts w:ascii="Arial" w:eastAsia="Arial" w:hAnsi="Arial" w:cs="Arial"/>
            <w:sz w:val="20"/>
            <w:szCs w:val="20"/>
          </w:rPr>
          <w:t>/</w:t>
        </w:r>
        <w:r w:rsidR="003D5D2E" w:rsidRPr="00C4366A">
          <w:rPr>
            <w:rStyle w:val="ac"/>
            <w:rFonts w:ascii="Arial" w:eastAsia="Arial" w:hAnsi="Arial" w:cs="Arial"/>
            <w:sz w:val="20"/>
            <w:szCs w:val="20"/>
            <w:lang w:val="en-US"/>
          </w:rPr>
          <w:t>cloud</w:t>
        </w:r>
        <w:r w:rsidR="003D5D2E" w:rsidRPr="00C4366A">
          <w:rPr>
            <w:rStyle w:val="ac"/>
            <w:rFonts w:ascii="Arial" w:eastAsia="Arial" w:hAnsi="Arial" w:cs="Arial"/>
            <w:sz w:val="20"/>
            <w:szCs w:val="20"/>
          </w:rPr>
          <w:t>/</w:t>
        </w:r>
      </w:hyperlink>
      <w:r>
        <w:rPr>
          <w:rFonts w:ascii="Arial" w:eastAsia="Arial" w:hAnsi="Arial" w:cs="Arial"/>
          <w:sz w:val="20"/>
          <w:szCs w:val="20"/>
        </w:rPr>
        <w:t>.</w:t>
      </w:r>
    </w:p>
    <w:p w:rsidR="00A156A1" w:rsidRDefault="00D20B1F">
      <w:pPr>
        <w:numPr>
          <w:ilvl w:val="1"/>
          <w:numId w:val="3"/>
        </w:numPr>
        <w:tabs>
          <w:tab w:val="left" w:pos="692"/>
        </w:tabs>
        <w:spacing w:after="619"/>
        <w:ind w:left="284"/>
        <w:jc w:val="both"/>
      </w:pPr>
      <w:r>
        <w:rPr>
          <w:rFonts w:ascii="Arial" w:eastAsia="Arial" w:hAnsi="Arial" w:cs="Arial"/>
          <w:sz w:val="20"/>
          <w:szCs w:val="20"/>
        </w:rPr>
        <w:t xml:space="preserve">Договор является публичной офертой в соответствии со статьей 437 Гражданского кодекса Российской Федерации и распространяет свое действие на отношения Исполнителя и Заказчика, связанных с услугами, предоставляемыми сайтом </w:t>
      </w:r>
      <w:hyperlink r:id="rId9" w:history="1">
        <w:proofErr w:type="spellStart"/>
        <w:r w:rsidR="003D5D2E" w:rsidRPr="00C4366A">
          <w:rPr>
            <w:rStyle w:val="ac"/>
            <w:rFonts w:ascii="Arial" w:eastAsia="Arial" w:hAnsi="Arial" w:cs="Arial"/>
            <w:sz w:val="20"/>
            <w:szCs w:val="20"/>
            <w:lang w:val="en-US"/>
          </w:rPr>
          <w:t>softexgroup</w:t>
        </w:r>
        <w:proofErr w:type="spellEnd"/>
        <w:r w:rsidR="003D5D2E" w:rsidRPr="00C4366A">
          <w:rPr>
            <w:rStyle w:val="ac"/>
            <w:rFonts w:ascii="Arial" w:eastAsia="Arial" w:hAnsi="Arial" w:cs="Arial"/>
            <w:sz w:val="20"/>
            <w:szCs w:val="20"/>
          </w:rPr>
          <w:t>.</w:t>
        </w:r>
        <w:proofErr w:type="spellStart"/>
        <w:r w:rsidR="003D5D2E" w:rsidRPr="00C4366A">
          <w:rPr>
            <w:rStyle w:val="ac"/>
            <w:rFonts w:ascii="Arial" w:eastAsia="Arial" w:hAnsi="Arial" w:cs="Arial"/>
            <w:sz w:val="20"/>
            <w:szCs w:val="20"/>
            <w:lang w:val="en-US"/>
          </w:rPr>
          <w:t>ru</w:t>
        </w:r>
        <w:proofErr w:type="spellEnd"/>
        <w:r w:rsidR="003D5D2E" w:rsidRPr="00C4366A">
          <w:rPr>
            <w:rStyle w:val="ac"/>
            <w:rFonts w:ascii="Arial" w:eastAsia="Arial" w:hAnsi="Arial" w:cs="Arial"/>
            <w:sz w:val="20"/>
            <w:szCs w:val="20"/>
          </w:rPr>
          <w:t>/</w:t>
        </w:r>
        <w:r w:rsidR="003D5D2E" w:rsidRPr="00C4366A">
          <w:rPr>
            <w:rStyle w:val="ac"/>
            <w:rFonts w:ascii="Arial" w:eastAsia="Arial" w:hAnsi="Arial" w:cs="Arial"/>
            <w:sz w:val="20"/>
            <w:szCs w:val="20"/>
            <w:lang w:val="en-US"/>
          </w:rPr>
          <w:t>cloud</w:t>
        </w:r>
        <w:r w:rsidR="003D5D2E" w:rsidRPr="00C4366A">
          <w:rPr>
            <w:rStyle w:val="ac"/>
            <w:rFonts w:ascii="Arial" w:eastAsia="Arial" w:hAnsi="Arial" w:cs="Arial"/>
            <w:sz w:val="20"/>
            <w:szCs w:val="20"/>
          </w:rPr>
          <w:t>/</w:t>
        </w:r>
      </w:hyperlink>
      <w:r>
        <w:rPr>
          <w:rFonts w:ascii="Arial" w:eastAsia="Arial" w:hAnsi="Arial" w:cs="Arial"/>
          <w:sz w:val="20"/>
          <w:szCs w:val="20"/>
          <w:u w:val="single"/>
        </w:rPr>
        <w:t>,</w:t>
      </w:r>
      <w:r>
        <w:rPr>
          <w:rFonts w:ascii="Arial" w:eastAsia="Arial" w:hAnsi="Arial" w:cs="Arial"/>
          <w:sz w:val="20"/>
          <w:szCs w:val="20"/>
        </w:rPr>
        <w:t xml:space="preserve"> а также на отношения, связанные с правами третьих лиц, не являющихся сторонами Договора, чьи права и законные интересы могут быть затронуты действиями Пользователя. Полным и безоговорочным акцептом условий настоящего Договора, в соответствии со ст. 438 Гражданского кодекса РФ (акцептом оферты), считается первая оплата Заказчиком услуг Исполнителю.</w:t>
      </w:r>
    </w:p>
    <w:p w:rsidR="00A156A1" w:rsidRDefault="00D20B1F">
      <w:pPr>
        <w:keepNext/>
        <w:keepLines/>
        <w:numPr>
          <w:ilvl w:val="0"/>
          <w:numId w:val="3"/>
        </w:numPr>
        <w:tabs>
          <w:tab w:val="left" w:pos="391"/>
        </w:tabs>
        <w:spacing w:after="238"/>
        <w:ind w:firstLine="70"/>
        <w:jc w:val="both"/>
      </w:pPr>
      <w:bookmarkStart w:id="4" w:name="3znysh7" w:colFirst="0" w:colLast="0"/>
      <w:bookmarkEnd w:id="4"/>
      <w:r>
        <w:rPr>
          <w:rFonts w:ascii="Arial" w:eastAsia="Arial" w:hAnsi="Arial" w:cs="Arial"/>
          <w:b/>
        </w:rPr>
        <w:t>ПРАВА И ОБЯЗАННОСТИ СТОРОН</w:t>
      </w:r>
    </w:p>
    <w:p w:rsidR="00A156A1" w:rsidRDefault="00D20B1F">
      <w:pPr>
        <w:keepNext/>
        <w:keepLines/>
        <w:numPr>
          <w:ilvl w:val="1"/>
          <w:numId w:val="3"/>
        </w:numPr>
        <w:tabs>
          <w:tab w:val="left" w:pos="957"/>
        </w:tabs>
        <w:spacing w:after="71"/>
        <w:ind w:left="284" w:hanging="1"/>
        <w:jc w:val="both"/>
      </w:pPr>
      <w:bookmarkStart w:id="5" w:name="2et92p0" w:colFirst="0" w:colLast="0"/>
      <w:bookmarkEnd w:id="5"/>
      <w:r>
        <w:rPr>
          <w:rFonts w:ascii="Arial" w:eastAsia="Arial" w:hAnsi="Arial" w:cs="Arial"/>
          <w:b/>
        </w:rPr>
        <w:t>Права Исполнителя</w:t>
      </w:r>
    </w:p>
    <w:p w:rsidR="00A156A1" w:rsidRDefault="00D20B1F">
      <w:pPr>
        <w:numPr>
          <w:ilvl w:val="2"/>
          <w:numId w:val="3"/>
        </w:numPr>
        <w:tabs>
          <w:tab w:val="left" w:pos="692"/>
        </w:tabs>
        <w:spacing w:after="60"/>
        <w:ind w:left="567"/>
        <w:jc w:val="both"/>
      </w:pPr>
      <w:r>
        <w:rPr>
          <w:rFonts w:ascii="Arial" w:eastAsia="Arial" w:hAnsi="Arial" w:cs="Arial"/>
          <w:sz w:val="20"/>
          <w:szCs w:val="20"/>
        </w:rPr>
        <w:t>Самостоятельно определять количество специалистов и график их работы, объем вычислительных ресурсов и программного обеспечения, а также других ресурсов, необходимых для оказания Услуг. В случае необходимости Исполнитель имеет право привлекать для исполнения обязательств по настоящему Договору третьи стороны, при этом Исполнитель в полном объеме несет ответственность за действия привлеченных Исполнителем третьих лиц перед Заказчиком.</w:t>
      </w:r>
    </w:p>
    <w:p w:rsidR="00A156A1" w:rsidRDefault="00D20B1F">
      <w:pPr>
        <w:numPr>
          <w:ilvl w:val="2"/>
          <w:numId w:val="3"/>
        </w:numPr>
        <w:tabs>
          <w:tab w:val="left" w:pos="692"/>
        </w:tabs>
        <w:spacing w:after="64"/>
        <w:ind w:left="567"/>
        <w:jc w:val="both"/>
      </w:pPr>
      <w:r>
        <w:rPr>
          <w:rFonts w:ascii="Arial" w:eastAsia="Arial" w:hAnsi="Arial" w:cs="Arial"/>
          <w:sz w:val="20"/>
          <w:szCs w:val="20"/>
        </w:rPr>
        <w:t xml:space="preserve">Изменять в одностороннем порядке цены на предоставляемые им Услуги с обязательным уведомлением Заказчика в письменной форме в срок не менее чем за 10 (десять) календарных дней до вступления в силу новых цен. Отсутствие в течение вышеуказанного срока </w:t>
      </w:r>
      <w:r>
        <w:rPr>
          <w:rFonts w:ascii="Arial" w:eastAsia="Arial" w:hAnsi="Arial" w:cs="Arial"/>
          <w:sz w:val="20"/>
          <w:szCs w:val="20"/>
          <w:u w:val="single"/>
        </w:rPr>
        <w:t>письменного</w:t>
      </w:r>
      <w:r>
        <w:rPr>
          <w:rFonts w:ascii="Arial" w:eastAsia="Arial" w:hAnsi="Arial" w:cs="Arial"/>
          <w:sz w:val="20"/>
          <w:szCs w:val="20"/>
        </w:rPr>
        <w:t xml:space="preserve"> отказа от новых цен со стороны Заказчика считается его согласием с указанными изменениями.</w:t>
      </w:r>
    </w:p>
    <w:p w:rsidR="00A156A1" w:rsidRDefault="00D20B1F">
      <w:pPr>
        <w:numPr>
          <w:ilvl w:val="2"/>
          <w:numId w:val="3"/>
        </w:numPr>
        <w:tabs>
          <w:tab w:val="left" w:pos="692"/>
        </w:tabs>
        <w:spacing w:after="199"/>
        <w:ind w:left="567"/>
        <w:jc w:val="both"/>
      </w:pPr>
      <w:r>
        <w:rPr>
          <w:rFonts w:ascii="Arial" w:eastAsia="Arial" w:hAnsi="Arial" w:cs="Arial"/>
          <w:sz w:val="20"/>
          <w:szCs w:val="20"/>
        </w:rPr>
        <w:t xml:space="preserve">При просрочке платежа Заказчиком или ином </w:t>
      </w:r>
      <w:proofErr w:type="gramStart"/>
      <w:r>
        <w:rPr>
          <w:rFonts w:ascii="Arial" w:eastAsia="Arial" w:hAnsi="Arial" w:cs="Arial"/>
          <w:sz w:val="20"/>
          <w:szCs w:val="20"/>
        </w:rPr>
        <w:t>неисполнении</w:t>
      </w:r>
      <w:proofErr w:type="gramEnd"/>
      <w:r>
        <w:rPr>
          <w:rFonts w:ascii="Arial" w:eastAsia="Arial" w:hAnsi="Arial" w:cs="Arial"/>
          <w:sz w:val="20"/>
          <w:szCs w:val="20"/>
        </w:rPr>
        <w:t xml:space="preserve"> или ненадлежащем исполнении Заказчиком своих обязательств по настоящему Договору, полностью приостановить оказания Услуг.</w:t>
      </w:r>
    </w:p>
    <w:p w:rsidR="00A156A1" w:rsidRDefault="00D20B1F">
      <w:pPr>
        <w:keepNext/>
        <w:keepLines/>
        <w:numPr>
          <w:ilvl w:val="1"/>
          <w:numId w:val="3"/>
        </w:numPr>
        <w:tabs>
          <w:tab w:val="left" w:pos="957"/>
        </w:tabs>
        <w:spacing w:after="121"/>
        <w:ind w:left="284" w:hanging="1"/>
        <w:jc w:val="both"/>
      </w:pPr>
      <w:bookmarkStart w:id="6" w:name="tyjcwt" w:colFirst="0" w:colLast="0"/>
      <w:bookmarkEnd w:id="6"/>
      <w:r>
        <w:rPr>
          <w:rFonts w:ascii="Arial" w:eastAsia="Arial" w:hAnsi="Arial" w:cs="Arial"/>
          <w:b/>
        </w:rPr>
        <w:t>Права Заказчика</w:t>
      </w:r>
    </w:p>
    <w:p w:rsidR="00A156A1" w:rsidRDefault="00D20B1F">
      <w:pPr>
        <w:numPr>
          <w:ilvl w:val="2"/>
          <w:numId w:val="3"/>
        </w:numPr>
        <w:tabs>
          <w:tab w:val="left" w:pos="692"/>
        </w:tabs>
        <w:spacing w:after="255"/>
        <w:ind w:left="567"/>
        <w:jc w:val="both"/>
      </w:pPr>
      <w:r>
        <w:rPr>
          <w:rFonts w:ascii="Arial" w:eastAsia="Arial" w:hAnsi="Arial" w:cs="Arial"/>
          <w:sz w:val="20"/>
          <w:szCs w:val="20"/>
        </w:rPr>
        <w:t>Заказывать у Исполнителя Услуги согласно Приложения 2 Стоимость Услуг.</w:t>
      </w:r>
    </w:p>
    <w:p w:rsidR="00A156A1" w:rsidRDefault="00D20B1F">
      <w:pPr>
        <w:keepNext/>
        <w:keepLines/>
        <w:numPr>
          <w:ilvl w:val="1"/>
          <w:numId w:val="3"/>
        </w:numPr>
        <w:tabs>
          <w:tab w:val="left" w:pos="957"/>
        </w:tabs>
        <w:spacing w:after="126"/>
        <w:ind w:left="284" w:hanging="1"/>
        <w:jc w:val="both"/>
      </w:pPr>
      <w:bookmarkStart w:id="7" w:name="3dy6vkm" w:colFirst="0" w:colLast="0"/>
      <w:bookmarkEnd w:id="7"/>
      <w:r>
        <w:rPr>
          <w:rFonts w:ascii="Arial" w:eastAsia="Arial" w:hAnsi="Arial" w:cs="Arial"/>
          <w:b/>
        </w:rPr>
        <w:t>Обязанности Исполнителя</w:t>
      </w:r>
    </w:p>
    <w:p w:rsidR="00A156A1" w:rsidRDefault="00D20B1F">
      <w:pPr>
        <w:numPr>
          <w:ilvl w:val="2"/>
          <w:numId w:val="3"/>
        </w:numPr>
        <w:tabs>
          <w:tab w:val="left" w:pos="692"/>
        </w:tabs>
        <w:spacing w:after="83"/>
        <w:ind w:left="567"/>
        <w:jc w:val="both"/>
      </w:pPr>
      <w:r>
        <w:rPr>
          <w:rFonts w:ascii="Arial" w:eastAsia="Arial" w:hAnsi="Arial" w:cs="Arial"/>
          <w:sz w:val="20"/>
          <w:szCs w:val="20"/>
        </w:rPr>
        <w:t>Оказывать Заказчику Услуги в объеме и в сроки, предусмотренные настоящим Договором.</w:t>
      </w:r>
    </w:p>
    <w:p w:rsidR="00A156A1" w:rsidRDefault="00D20B1F">
      <w:pPr>
        <w:numPr>
          <w:ilvl w:val="2"/>
          <w:numId w:val="3"/>
        </w:numPr>
        <w:tabs>
          <w:tab w:val="left" w:pos="692"/>
        </w:tabs>
        <w:spacing w:after="111"/>
        <w:ind w:left="567"/>
        <w:jc w:val="both"/>
      </w:pPr>
      <w:r>
        <w:rPr>
          <w:rFonts w:ascii="Arial" w:eastAsia="Arial" w:hAnsi="Arial" w:cs="Arial"/>
          <w:sz w:val="20"/>
          <w:szCs w:val="20"/>
        </w:rPr>
        <w:t>Вести учет потребления и оплаты Заказчиком Услуг, оказываемых в соответствии со Спецификацией и стоимостью Услуг.</w:t>
      </w:r>
    </w:p>
    <w:p w:rsidR="00A156A1" w:rsidRDefault="00D20B1F">
      <w:pPr>
        <w:numPr>
          <w:ilvl w:val="2"/>
          <w:numId w:val="3"/>
        </w:numPr>
        <w:tabs>
          <w:tab w:val="left" w:pos="692"/>
        </w:tabs>
        <w:spacing w:after="111"/>
        <w:ind w:left="567"/>
        <w:jc w:val="both"/>
      </w:pPr>
      <w:r>
        <w:rPr>
          <w:rFonts w:ascii="Arial" w:eastAsia="Arial" w:hAnsi="Arial" w:cs="Arial"/>
          <w:sz w:val="20"/>
          <w:szCs w:val="20"/>
        </w:rPr>
        <w:t>Обеспечить Заказчику доступ к информации на ЛС Заказчика.</w:t>
      </w:r>
    </w:p>
    <w:p w:rsidR="00A156A1" w:rsidRDefault="00D20B1F">
      <w:pPr>
        <w:numPr>
          <w:ilvl w:val="2"/>
          <w:numId w:val="3"/>
        </w:numPr>
        <w:tabs>
          <w:tab w:val="left" w:pos="662"/>
        </w:tabs>
        <w:spacing w:after="60"/>
        <w:ind w:left="567"/>
        <w:jc w:val="both"/>
      </w:pPr>
      <w:r>
        <w:rPr>
          <w:rFonts w:ascii="Arial" w:eastAsia="Arial" w:hAnsi="Arial" w:cs="Arial"/>
          <w:sz w:val="20"/>
          <w:szCs w:val="20"/>
        </w:rPr>
        <w:t>Обеспечить круглосуточное хранение, техническое обслуживание и мониторинг работоспособности оборудования, на котором размещены ресурсы Заказчика, в течение всего срока действия Договора.</w:t>
      </w:r>
    </w:p>
    <w:p w:rsidR="00A156A1" w:rsidRDefault="00D20B1F">
      <w:pPr>
        <w:numPr>
          <w:ilvl w:val="2"/>
          <w:numId w:val="3"/>
        </w:numPr>
        <w:tabs>
          <w:tab w:val="left" w:pos="662"/>
        </w:tabs>
        <w:spacing w:after="60"/>
        <w:ind w:left="567"/>
        <w:jc w:val="both"/>
      </w:pPr>
      <w:r>
        <w:rPr>
          <w:rFonts w:ascii="Arial" w:eastAsia="Arial" w:hAnsi="Arial" w:cs="Arial"/>
          <w:sz w:val="20"/>
          <w:szCs w:val="20"/>
        </w:rPr>
        <w:lastRenderedPageBreak/>
        <w:t>Оповещать Заказчика о фактах попыток взлома VDC и/или VDS (VPS) Заказчика, если отражение этих попыток потребовало проведения специальных действий Исполнителя.</w:t>
      </w:r>
    </w:p>
    <w:p w:rsidR="00A156A1" w:rsidRDefault="00D20B1F">
      <w:pPr>
        <w:numPr>
          <w:ilvl w:val="2"/>
          <w:numId w:val="3"/>
        </w:numPr>
        <w:tabs>
          <w:tab w:val="left" w:pos="662"/>
        </w:tabs>
        <w:spacing w:after="60"/>
        <w:ind w:left="567"/>
        <w:jc w:val="both"/>
      </w:pPr>
      <w:r>
        <w:rPr>
          <w:rFonts w:ascii="Arial" w:eastAsia="Arial" w:hAnsi="Arial" w:cs="Arial"/>
          <w:sz w:val="20"/>
          <w:szCs w:val="20"/>
        </w:rPr>
        <w:t>В случае предоставления Заказчиком Исполнителю учетной информации для получения доступа к Облачным ресурсам обеспечить конфиденциальность данной информации в соответствии с п. 13 настоящего Договора.</w:t>
      </w:r>
    </w:p>
    <w:p w:rsidR="00A156A1" w:rsidRDefault="00D20B1F">
      <w:pPr>
        <w:numPr>
          <w:ilvl w:val="2"/>
          <w:numId w:val="3"/>
        </w:numPr>
        <w:tabs>
          <w:tab w:val="left" w:pos="662"/>
        </w:tabs>
        <w:spacing w:after="60"/>
        <w:ind w:left="567"/>
        <w:jc w:val="both"/>
      </w:pPr>
      <w:r>
        <w:rPr>
          <w:rFonts w:ascii="Arial" w:eastAsia="Arial" w:hAnsi="Arial" w:cs="Arial"/>
          <w:sz w:val="20"/>
          <w:szCs w:val="20"/>
        </w:rPr>
        <w:t>Предоставить Заказчику уникальные имя и пароль, позволяющие управлять заказами на вебсайте Исполнителя, данная информация отправляется на контактный электронный адрес (e-</w:t>
      </w:r>
      <w:proofErr w:type="spellStart"/>
      <w:r>
        <w:rPr>
          <w:rFonts w:ascii="Arial" w:eastAsia="Arial" w:hAnsi="Arial" w:cs="Arial"/>
          <w:sz w:val="20"/>
          <w:szCs w:val="20"/>
        </w:rPr>
        <w:t>mail</w:t>
      </w:r>
      <w:proofErr w:type="spellEnd"/>
      <w:r>
        <w:rPr>
          <w:rFonts w:ascii="Arial" w:eastAsia="Arial" w:hAnsi="Arial" w:cs="Arial"/>
          <w:sz w:val="20"/>
          <w:szCs w:val="20"/>
        </w:rPr>
        <w:t>) Заказчика после прохождения процедуры регистрации.</w:t>
      </w:r>
    </w:p>
    <w:p w:rsidR="00A156A1" w:rsidRDefault="00D20B1F">
      <w:pPr>
        <w:numPr>
          <w:ilvl w:val="2"/>
          <w:numId w:val="3"/>
        </w:numPr>
        <w:tabs>
          <w:tab w:val="left" w:pos="662"/>
        </w:tabs>
        <w:spacing w:after="64"/>
        <w:ind w:left="567"/>
        <w:jc w:val="both"/>
      </w:pPr>
      <w:r>
        <w:rPr>
          <w:rFonts w:ascii="Arial" w:eastAsia="Arial" w:hAnsi="Arial" w:cs="Arial"/>
          <w:sz w:val="20"/>
          <w:szCs w:val="20"/>
        </w:rPr>
        <w:t>Предоставить необходимые данные для подключения к Услуге и настройке программного обеспечения.</w:t>
      </w:r>
    </w:p>
    <w:p w:rsidR="00A156A1" w:rsidRDefault="00D20B1F">
      <w:pPr>
        <w:numPr>
          <w:ilvl w:val="2"/>
          <w:numId w:val="3"/>
        </w:numPr>
        <w:tabs>
          <w:tab w:val="left" w:pos="662"/>
        </w:tabs>
        <w:spacing w:after="56"/>
        <w:ind w:left="567"/>
        <w:jc w:val="both"/>
      </w:pPr>
      <w:r>
        <w:rPr>
          <w:rFonts w:ascii="Arial" w:eastAsia="Arial" w:hAnsi="Arial" w:cs="Arial"/>
          <w:sz w:val="20"/>
          <w:szCs w:val="20"/>
        </w:rPr>
        <w:t>Обеспечить Заказчика круглосуточной поддержкой по электронной почте (прием и регистрация инцидентов).</w:t>
      </w:r>
    </w:p>
    <w:p w:rsidR="00A156A1" w:rsidRDefault="00D20B1F">
      <w:pPr>
        <w:numPr>
          <w:ilvl w:val="2"/>
          <w:numId w:val="3"/>
        </w:numPr>
        <w:tabs>
          <w:tab w:val="left" w:pos="673"/>
        </w:tabs>
        <w:spacing w:after="60"/>
        <w:ind w:left="567"/>
        <w:jc w:val="both"/>
      </w:pPr>
      <w:r>
        <w:rPr>
          <w:rFonts w:ascii="Arial" w:eastAsia="Arial" w:hAnsi="Arial" w:cs="Arial"/>
          <w:sz w:val="20"/>
          <w:szCs w:val="20"/>
        </w:rPr>
        <w:t xml:space="preserve">Обеспечить Заказчика технической поддержкой </w:t>
      </w:r>
      <w:r w:rsidRPr="003D5D2E">
        <w:rPr>
          <w:rFonts w:ascii="Arial" w:eastAsia="Arial" w:hAnsi="Arial" w:cs="Arial"/>
          <w:sz w:val="20"/>
          <w:szCs w:val="20"/>
        </w:rPr>
        <w:t>по телефону</w:t>
      </w:r>
      <w:r w:rsidR="003D5D2E">
        <w:rPr>
          <w:rFonts w:ascii="Arial" w:eastAsia="Arial" w:hAnsi="Arial" w:cs="Arial"/>
          <w:sz w:val="20"/>
          <w:szCs w:val="20"/>
        </w:rPr>
        <w:t xml:space="preserve"> </w:t>
      </w:r>
      <w:r w:rsidR="003D5D2E" w:rsidRPr="003D5D2E">
        <w:rPr>
          <w:rFonts w:ascii="Arial" w:eastAsia="Arial" w:hAnsi="Arial" w:cs="Arial"/>
          <w:sz w:val="20"/>
          <w:szCs w:val="20"/>
        </w:rPr>
        <w:t>8 (800) 550-20-44</w:t>
      </w:r>
      <w:r>
        <w:rPr>
          <w:rFonts w:ascii="Arial" w:eastAsia="Arial" w:hAnsi="Arial" w:cs="Arial"/>
          <w:sz w:val="20"/>
          <w:szCs w:val="20"/>
        </w:rPr>
        <w:t xml:space="preserve"> в рабочие дни с 0</w:t>
      </w:r>
      <w:r w:rsidR="003D5D2E">
        <w:rPr>
          <w:rFonts w:ascii="Arial" w:eastAsia="Arial" w:hAnsi="Arial" w:cs="Arial"/>
          <w:sz w:val="20"/>
          <w:szCs w:val="20"/>
        </w:rPr>
        <w:t>7</w:t>
      </w:r>
      <w:r>
        <w:rPr>
          <w:rFonts w:ascii="Arial" w:eastAsia="Arial" w:hAnsi="Arial" w:cs="Arial"/>
          <w:sz w:val="20"/>
          <w:szCs w:val="20"/>
        </w:rPr>
        <w:t xml:space="preserve">.00 до </w:t>
      </w:r>
      <w:r w:rsidR="003D5D2E">
        <w:rPr>
          <w:rFonts w:ascii="Arial" w:eastAsia="Arial" w:hAnsi="Arial" w:cs="Arial"/>
          <w:sz w:val="20"/>
          <w:szCs w:val="20"/>
        </w:rPr>
        <w:t>16</w:t>
      </w:r>
      <w:r>
        <w:rPr>
          <w:rFonts w:ascii="Arial" w:eastAsia="Arial" w:hAnsi="Arial" w:cs="Arial"/>
          <w:sz w:val="20"/>
          <w:szCs w:val="20"/>
        </w:rPr>
        <w:t>.</w:t>
      </w:r>
      <w:r w:rsidR="003D5D2E">
        <w:rPr>
          <w:rFonts w:ascii="Arial" w:eastAsia="Arial" w:hAnsi="Arial" w:cs="Arial"/>
          <w:sz w:val="20"/>
          <w:szCs w:val="20"/>
        </w:rPr>
        <w:t>0</w:t>
      </w:r>
      <w:r>
        <w:rPr>
          <w:rFonts w:ascii="Arial" w:eastAsia="Arial" w:hAnsi="Arial" w:cs="Arial"/>
          <w:sz w:val="20"/>
          <w:szCs w:val="20"/>
        </w:rPr>
        <w:t>0 по московскому времени (прием, регистрация и разрешение инцидентов).</w:t>
      </w:r>
    </w:p>
    <w:p w:rsidR="00A156A1" w:rsidRDefault="00D20B1F">
      <w:pPr>
        <w:numPr>
          <w:ilvl w:val="2"/>
          <w:numId w:val="3"/>
        </w:numPr>
        <w:tabs>
          <w:tab w:val="left" w:pos="673"/>
        </w:tabs>
        <w:spacing w:after="203"/>
        <w:ind w:left="567"/>
        <w:jc w:val="both"/>
      </w:pPr>
      <w:r>
        <w:rPr>
          <w:rFonts w:ascii="Arial" w:eastAsia="Arial" w:hAnsi="Arial" w:cs="Arial"/>
          <w:sz w:val="20"/>
          <w:szCs w:val="20"/>
        </w:rPr>
        <w:t>В состав Услуг не входит предоставление возможности приема-передачи электронных сообщений Заказчика в офисе Исполнителя, настройка или диагностика персонального компьютера, модема и программного обеспечения Заказчика, как в офисе Исполнителя, так и с выездом к Заказчику, а также обучение навыкам работы в сети Интернет.</w:t>
      </w:r>
    </w:p>
    <w:p w:rsidR="00A156A1" w:rsidRDefault="00D20B1F">
      <w:pPr>
        <w:keepNext/>
        <w:keepLines/>
        <w:numPr>
          <w:ilvl w:val="1"/>
          <w:numId w:val="3"/>
        </w:numPr>
        <w:tabs>
          <w:tab w:val="left" w:pos="893"/>
        </w:tabs>
        <w:spacing w:after="75"/>
        <w:ind w:left="284" w:firstLine="1"/>
        <w:jc w:val="both"/>
      </w:pPr>
      <w:bookmarkStart w:id="8" w:name="1t3h5sf" w:colFirst="0" w:colLast="0"/>
      <w:bookmarkEnd w:id="8"/>
      <w:r>
        <w:rPr>
          <w:rFonts w:ascii="Arial" w:eastAsia="Arial" w:hAnsi="Arial" w:cs="Arial"/>
          <w:b/>
        </w:rPr>
        <w:t>Обязанности Заказчика</w:t>
      </w:r>
    </w:p>
    <w:p w:rsidR="00A156A1" w:rsidRDefault="00D20B1F">
      <w:pPr>
        <w:numPr>
          <w:ilvl w:val="2"/>
          <w:numId w:val="3"/>
        </w:numPr>
        <w:tabs>
          <w:tab w:val="left" w:pos="662"/>
        </w:tabs>
        <w:spacing w:after="56"/>
        <w:ind w:left="567"/>
        <w:jc w:val="both"/>
      </w:pPr>
      <w:r>
        <w:rPr>
          <w:rFonts w:ascii="Arial" w:eastAsia="Arial" w:hAnsi="Arial" w:cs="Arial"/>
          <w:sz w:val="20"/>
          <w:szCs w:val="20"/>
        </w:rPr>
        <w:t>Отправить заявку на Услуги на веб-сайте Исполнителя со своего рабочего места. Заполнить все предложенные поля формы заказа достоверными сведениями. За последствия, возникшие по причине некорректности внесенных сведений. Исполнитель ответственности не несет. При необходимости проверки подлинности личности Заказчика, предоставить все данные, запрошенные Исполнителем для проведения такой проверки.</w:t>
      </w:r>
    </w:p>
    <w:p w:rsidR="00A156A1" w:rsidRDefault="00D20B1F">
      <w:pPr>
        <w:numPr>
          <w:ilvl w:val="2"/>
          <w:numId w:val="3"/>
        </w:numPr>
        <w:tabs>
          <w:tab w:val="left" w:pos="662"/>
        </w:tabs>
        <w:ind w:left="567"/>
        <w:jc w:val="both"/>
      </w:pPr>
      <w:r>
        <w:rPr>
          <w:rFonts w:ascii="Arial" w:eastAsia="Arial" w:hAnsi="Arial" w:cs="Arial"/>
          <w:sz w:val="20"/>
          <w:szCs w:val="20"/>
        </w:rPr>
        <w:t>Своевременно оплачивать Услуги Исполнителя в размере и в сроки, установленные настоящим Договором.</w:t>
      </w:r>
    </w:p>
    <w:p w:rsidR="00A156A1" w:rsidRDefault="00D20B1F">
      <w:pPr>
        <w:numPr>
          <w:ilvl w:val="2"/>
          <w:numId w:val="3"/>
        </w:numPr>
        <w:tabs>
          <w:tab w:val="left" w:pos="662"/>
        </w:tabs>
        <w:ind w:left="567"/>
        <w:jc w:val="both"/>
      </w:pPr>
      <w:r>
        <w:rPr>
          <w:rFonts w:ascii="Arial" w:eastAsia="Arial" w:hAnsi="Arial" w:cs="Arial"/>
          <w:sz w:val="20"/>
          <w:szCs w:val="20"/>
        </w:rPr>
        <w:t>Самостоятельно осуществлять контроль за состоянием своего ЛС.</w:t>
      </w:r>
    </w:p>
    <w:p w:rsidR="00A156A1" w:rsidRDefault="00D20B1F">
      <w:pPr>
        <w:numPr>
          <w:ilvl w:val="2"/>
          <w:numId w:val="3"/>
        </w:numPr>
        <w:tabs>
          <w:tab w:val="left" w:pos="662"/>
        </w:tabs>
        <w:ind w:left="567"/>
        <w:jc w:val="both"/>
      </w:pPr>
      <w:r>
        <w:rPr>
          <w:rFonts w:ascii="Arial" w:eastAsia="Arial" w:hAnsi="Arial" w:cs="Arial"/>
          <w:sz w:val="20"/>
          <w:szCs w:val="20"/>
        </w:rPr>
        <w:t>Сохранять соответствующие финансовые документы, подтверждающие оплату Услуг.</w:t>
      </w:r>
    </w:p>
    <w:p w:rsidR="00A156A1" w:rsidRDefault="00D20B1F">
      <w:pPr>
        <w:numPr>
          <w:ilvl w:val="2"/>
          <w:numId w:val="3"/>
        </w:numPr>
        <w:tabs>
          <w:tab w:val="left" w:pos="662"/>
        </w:tabs>
        <w:ind w:left="567"/>
        <w:jc w:val="both"/>
      </w:pPr>
      <w:r>
        <w:rPr>
          <w:rFonts w:ascii="Arial" w:eastAsia="Arial" w:hAnsi="Arial" w:cs="Arial"/>
          <w:sz w:val="20"/>
          <w:szCs w:val="20"/>
        </w:rPr>
        <w:t>Самостоятельно следить за соблюдением сетевого этикета.</w:t>
      </w:r>
    </w:p>
    <w:p w:rsidR="00A156A1" w:rsidRDefault="00D20B1F">
      <w:pPr>
        <w:numPr>
          <w:ilvl w:val="2"/>
          <w:numId w:val="3"/>
        </w:numPr>
        <w:tabs>
          <w:tab w:val="left" w:pos="662"/>
        </w:tabs>
        <w:spacing w:after="60"/>
        <w:ind w:left="567"/>
        <w:jc w:val="both"/>
      </w:pPr>
      <w:r>
        <w:rPr>
          <w:rFonts w:ascii="Arial" w:eastAsia="Arial" w:hAnsi="Arial" w:cs="Arial"/>
          <w:sz w:val="20"/>
          <w:szCs w:val="20"/>
        </w:rPr>
        <w:t>В процессе использования Услуг соблюдать требования действующего законодательства России, международного законодательства, в том числе не размещать на сайте противозаконные материалы (порнография, пропаганда межнациональной, межрасовой, межэтнической розни, терроризма, наркотиков и т.п.), не нарушать авторские, смежные и иные права третьих лиц.</w:t>
      </w:r>
    </w:p>
    <w:p w:rsidR="00A156A1" w:rsidRDefault="00D20B1F">
      <w:pPr>
        <w:numPr>
          <w:ilvl w:val="2"/>
          <w:numId w:val="3"/>
        </w:numPr>
        <w:tabs>
          <w:tab w:val="left" w:pos="662"/>
        </w:tabs>
        <w:spacing w:after="235"/>
        <w:ind w:left="567"/>
        <w:jc w:val="both"/>
      </w:pPr>
      <w:r>
        <w:rPr>
          <w:rFonts w:ascii="Arial" w:eastAsia="Arial" w:hAnsi="Arial" w:cs="Arial"/>
          <w:sz w:val="20"/>
          <w:szCs w:val="20"/>
        </w:rPr>
        <w:t>Подписывать универсальные передаточные документы в отношении оказанных услуг и направлять их Исполнителю в течение 3 (трех) рабочих дней с момента их получения. В случае несогласия направить Исполнителю мотивированный отказ от подписания УПД. В случае неполучения Исполнителем подписанного УПД или мотивированного отказа от подписи УПД в течение 5 (пяти) рабочих дней, считается, что оказанные услуги соответствуют требованиям договора и приняты Заказчиком (потребителем) в полном размере, что подтверждается УПД, который подписан Исполнителем.</w:t>
      </w:r>
    </w:p>
    <w:p w:rsidR="00A156A1" w:rsidRDefault="00D20B1F">
      <w:pPr>
        <w:numPr>
          <w:ilvl w:val="2"/>
          <w:numId w:val="3"/>
        </w:numPr>
        <w:tabs>
          <w:tab w:val="left" w:pos="618"/>
        </w:tabs>
        <w:spacing w:before="239" w:after="60"/>
        <w:ind w:left="567"/>
        <w:jc w:val="both"/>
      </w:pPr>
      <w:r>
        <w:rPr>
          <w:rFonts w:ascii="Arial" w:eastAsia="Arial" w:hAnsi="Arial" w:cs="Arial"/>
          <w:sz w:val="20"/>
          <w:szCs w:val="20"/>
        </w:rPr>
        <w:t>Предоставлять в согласованные сроки Исполнителю по его требованию все необходимые для оказания им Услуг материалы, документы и сведения технического и организационного характера.</w:t>
      </w:r>
    </w:p>
    <w:p w:rsidR="00A156A1" w:rsidRDefault="00D20B1F">
      <w:pPr>
        <w:numPr>
          <w:ilvl w:val="2"/>
          <w:numId w:val="3"/>
        </w:numPr>
        <w:tabs>
          <w:tab w:val="left" w:pos="618"/>
        </w:tabs>
        <w:spacing w:after="60"/>
        <w:ind w:left="567"/>
        <w:jc w:val="both"/>
      </w:pPr>
      <w:r>
        <w:rPr>
          <w:rFonts w:ascii="Arial" w:eastAsia="Arial" w:hAnsi="Arial" w:cs="Arial"/>
          <w:sz w:val="20"/>
          <w:szCs w:val="20"/>
        </w:rPr>
        <w:t>В случае предоставления Исполнителем доступа к учетной информации обеспечить ее конфиденциальность в соответствии</w:t>
      </w:r>
      <w:r w:rsidR="00312970">
        <w:rPr>
          <w:rFonts w:ascii="Arial" w:eastAsia="Arial" w:hAnsi="Arial" w:cs="Arial"/>
          <w:sz w:val="20"/>
          <w:szCs w:val="20"/>
        </w:rPr>
        <w:t xml:space="preserve"> с</w:t>
      </w:r>
      <w:r>
        <w:rPr>
          <w:rFonts w:ascii="Arial" w:eastAsia="Arial" w:hAnsi="Arial" w:cs="Arial"/>
          <w:sz w:val="20"/>
          <w:szCs w:val="20"/>
        </w:rPr>
        <w:t xml:space="preserve"> п. 13 настоящего Договора.</w:t>
      </w:r>
    </w:p>
    <w:p w:rsidR="00A156A1" w:rsidRDefault="00D20B1F">
      <w:pPr>
        <w:numPr>
          <w:ilvl w:val="2"/>
          <w:numId w:val="3"/>
        </w:numPr>
        <w:tabs>
          <w:tab w:val="left" w:pos="676"/>
        </w:tabs>
        <w:spacing w:after="323"/>
        <w:ind w:left="567"/>
        <w:jc w:val="both"/>
      </w:pPr>
      <w:r>
        <w:rPr>
          <w:rFonts w:ascii="Arial" w:eastAsia="Arial" w:hAnsi="Arial" w:cs="Arial"/>
          <w:sz w:val="20"/>
          <w:szCs w:val="20"/>
        </w:rPr>
        <w:t>Оказывать содействие в работе представителей Исполнителя, включая участие специалистов и ответственных лиц Заказчика и/или его представителей в переговорах с представителями Исполнителя, согласование, утверждение и приемку результатов Услуг.</w:t>
      </w:r>
    </w:p>
    <w:p w:rsidR="00A156A1" w:rsidRDefault="00D20B1F">
      <w:pPr>
        <w:keepNext/>
        <w:keepLines/>
        <w:numPr>
          <w:ilvl w:val="0"/>
          <w:numId w:val="3"/>
        </w:numPr>
        <w:tabs>
          <w:tab w:val="left" w:pos="413"/>
        </w:tabs>
        <w:spacing w:after="71"/>
        <w:jc w:val="both"/>
      </w:pPr>
      <w:bookmarkStart w:id="9" w:name="4d34og8" w:colFirst="0" w:colLast="0"/>
      <w:bookmarkEnd w:id="9"/>
      <w:r>
        <w:rPr>
          <w:rFonts w:ascii="Arial" w:eastAsia="Arial" w:hAnsi="Arial" w:cs="Arial"/>
          <w:b/>
        </w:rPr>
        <w:t>СОСТАВ, ПОРЯДОК И СРОКИ ОКАЗАНИЯ УСЛУГ</w:t>
      </w:r>
    </w:p>
    <w:p w:rsidR="00A156A1" w:rsidRDefault="00D20B1F">
      <w:pPr>
        <w:numPr>
          <w:ilvl w:val="1"/>
          <w:numId w:val="3"/>
        </w:numPr>
        <w:tabs>
          <w:tab w:val="left" w:pos="618"/>
        </w:tabs>
        <w:spacing w:after="115"/>
        <w:ind w:left="284"/>
        <w:jc w:val="both"/>
      </w:pPr>
      <w:r>
        <w:rPr>
          <w:rFonts w:ascii="Arial" w:eastAsia="Arial" w:hAnsi="Arial" w:cs="Arial"/>
          <w:sz w:val="20"/>
          <w:szCs w:val="20"/>
        </w:rPr>
        <w:t>Состав Абонементных услуг определяется на основании выбранного Заказчиком Тарифного плана и списка дополнительных услуг и указывается в Приложении 2 Стоимость услуг, являющемся неотъемлемой частью Договора.</w:t>
      </w:r>
    </w:p>
    <w:p w:rsidR="00A156A1" w:rsidRDefault="00D20B1F">
      <w:pPr>
        <w:numPr>
          <w:ilvl w:val="1"/>
          <w:numId w:val="3"/>
        </w:numPr>
        <w:tabs>
          <w:tab w:val="left" w:pos="618"/>
        </w:tabs>
        <w:spacing w:after="56"/>
        <w:ind w:left="284"/>
        <w:jc w:val="both"/>
      </w:pPr>
      <w:r>
        <w:rPr>
          <w:rFonts w:ascii="Arial" w:eastAsia="Arial" w:hAnsi="Arial" w:cs="Arial"/>
          <w:sz w:val="20"/>
          <w:szCs w:val="20"/>
        </w:rPr>
        <w:t>Выбрав вид Услуги, Заказчик направляет в адрес Исполнителя заявку на получение Услуг, в соответствии с формой, приведенной на веб-сайте Исполнителя. На основании полученной заявки Исполнитель выставляет Заказчику счет на оплату выбранной Услуги.</w:t>
      </w:r>
    </w:p>
    <w:p w:rsidR="00A156A1" w:rsidRDefault="00D20B1F">
      <w:pPr>
        <w:numPr>
          <w:ilvl w:val="1"/>
          <w:numId w:val="3"/>
        </w:numPr>
        <w:tabs>
          <w:tab w:val="left" w:pos="618"/>
        </w:tabs>
        <w:spacing w:after="60"/>
        <w:ind w:left="284"/>
        <w:jc w:val="both"/>
      </w:pPr>
      <w:r>
        <w:rPr>
          <w:rFonts w:ascii="Arial" w:eastAsia="Arial" w:hAnsi="Arial" w:cs="Arial"/>
          <w:sz w:val="20"/>
          <w:szCs w:val="20"/>
        </w:rPr>
        <w:t>Услуги оказываются Заказчику в течение всего срока действия Договора при условии наличия положительного баланса на лицевом счете (далее ЛС) Заказчика.</w:t>
      </w:r>
    </w:p>
    <w:p w:rsidR="00A156A1" w:rsidRDefault="00D20B1F">
      <w:pPr>
        <w:numPr>
          <w:ilvl w:val="1"/>
          <w:numId w:val="3"/>
        </w:numPr>
        <w:tabs>
          <w:tab w:val="left" w:pos="618"/>
        </w:tabs>
        <w:spacing w:after="64"/>
        <w:ind w:left="284"/>
        <w:jc w:val="both"/>
      </w:pPr>
      <w:r>
        <w:rPr>
          <w:rFonts w:ascii="Arial" w:eastAsia="Arial" w:hAnsi="Arial" w:cs="Arial"/>
          <w:sz w:val="20"/>
          <w:szCs w:val="20"/>
        </w:rPr>
        <w:t xml:space="preserve">Датой начала этапа оказания Абонементных услуг по Договору считается дата оплаты Заказчиком </w:t>
      </w:r>
      <w:r>
        <w:rPr>
          <w:rFonts w:ascii="Arial" w:eastAsia="Arial" w:hAnsi="Arial" w:cs="Arial"/>
          <w:sz w:val="20"/>
          <w:szCs w:val="20"/>
        </w:rPr>
        <w:lastRenderedPageBreak/>
        <w:t>счета на оказание Абонементных услуг.</w:t>
      </w:r>
    </w:p>
    <w:p w:rsidR="00A156A1" w:rsidRDefault="00D20B1F">
      <w:pPr>
        <w:numPr>
          <w:ilvl w:val="1"/>
          <w:numId w:val="3"/>
        </w:numPr>
        <w:tabs>
          <w:tab w:val="left" w:pos="618"/>
        </w:tabs>
        <w:spacing w:after="56"/>
        <w:ind w:left="284"/>
        <w:jc w:val="both"/>
      </w:pPr>
      <w:r>
        <w:rPr>
          <w:rFonts w:ascii="Arial" w:eastAsia="Arial" w:hAnsi="Arial" w:cs="Arial"/>
          <w:sz w:val="20"/>
          <w:szCs w:val="20"/>
        </w:rPr>
        <w:t>Услуга по предоставлению в аренду VDC и/или VDS (VPS) в случае недостатка денежных средств на лицевом счете Заказчика может быть временно заблокирована Исполнителем.</w:t>
      </w:r>
    </w:p>
    <w:p w:rsidR="00A156A1" w:rsidRDefault="00D20B1F">
      <w:pPr>
        <w:numPr>
          <w:ilvl w:val="1"/>
          <w:numId w:val="3"/>
        </w:numPr>
        <w:tabs>
          <w:tab w:val="left" w:pos="618"/>
        </w:tabs>
        <w:spacing w:after="60"/>
        <w:ind w:left="284"/>
        <w:jc w:val="both"/>
      </w:pPr>
      <w:r>
        <w:rPr>
          <w:rFonts w:ascii="Arial" w:eastAsia="Arial" w:hAnsi="Arial" w:cs="Arial"/>
          <w:sz w:val="20"/>
          <w:szCs w:val="20"/>
        </w:rPr>
        <w:t>Если в течение 7-и (семи) календарных дней Заказчик не осуществил платеж за услугу VDC и/или VDS (VPS) и\или любых других услуг, оказанных Исполнителем Заказчику, Исполнитель вправе удалить данные Заказчика.</w:t>
      </w:r>
    </w:p>
    <w:p w:rsidR="00A156A1" w:rsidRDefault="00A156A1">
      <w:pPr>
        <w:jc w:val="both"/>
      </w:pPr>
    </w:p>
    <w:p w:rsidR="00A156A1" w:rsidRDefault="00D20B1F">
      <w:pPr>
        <w:spacing w:after="87"/>
        <w:ind w:hanging="2"/>
        <w:jc w:val="both"/>
      </w:pPr>
      <w:r>
        <w:rPr>
          <w:rFonts w:ascii="Arial" w:eastAsia="Arial" w:hAnsi="Arial" w:cs="Arial"/>
          <w:b/>
          <w:sz w:val="20"/>
          <w:szCs w:val="20"/>
        </w:rPr>
        <w:t>4. СТОИМОСТЬ УСЛУГ</w:t>
      </w:r>
    </w:p>
    <w:p w:rsidR="00A156A1" w:rsidRDefault="00D20B1F">
      <w:pPr>
        <w:numPr>
          <w:ilvl w:val="0"/>
          <w:numId w:val="4"/>
        </w:numPr>
        <w:tabs>
          <w:tab w:val="left" w:pos="654"/>
        </w:tabs>
        <w:spacing w:after="60"/>
        <w:ind w:left="284"/>
        <w:jc w:val="both"/>
      </w:pPr>
      <w:r>
        <w:rPr>
          <w:rFonts w:ascii="Arial" w:eastAsia="Arial" w:hAnsi="Arial" w:cs="Arial"/>
          <w:sz w:val="20"/>
          <w:szCs w:val="20"/>
        </w:rPr>
        <w:t>Стоимость тарифов и услуг указана в Приложении №2 Стоимость услуг, являющемся неотъемлемой частью Договора.</w:t>
      </w:r>
    </w:p>
    <w:p w:rsidR="00A156A1" w:rsidRPr="00312970" w:rsidRDefault="00D20B1F">
      <w:pPr>
        <w:numPr>
          <w:ilvl w:val="0"/>
          <w:numId w:val="4"/>
        </w:numPr>
        <w:tabs>
          <w:tab w:val="left" w:pos="654"/>
        </w:tabs>
        <w:spacing w:after="319"/>
        <w:ind w:left="284"/>
        <w:jc w:val="both"/>
      </w:pPr>
      <w:r w:rsidRPr="00312970">
        <w:rPr>
          <w:rFonts w:ascii="Arial" w:eastAsia="Arial" w:hAnsi="Arial" w:cs="Arial"/>
          <w:sz w:val="20"/>
          <w:szCs w:val="20"/>
        </w:rPr>
        <w:t>Стоимость фактически оказанных Услуг рассчитывается Исполнителем исключительно на основании зафиксированных Исполнителем данных потребления Услуг и включает в себя в том числе НДС 18%.</w:t>
      </w:r>
    </w:p>
    <w:p w:rsidR="00A156A1" w:rsidRDefault="00D20B1F">
      <w:pPr>
        <w:keepNext/>
        <w:keepLines/>
        <w:numPr>
          <w:ilvl w:val="0"/>
          <w:numId w:val="5"/>
        </w:numPr>
        <w:tabs>
          <w:tab w:val="left" w:pos="654"/>
        </w:tabs>
        <w:spacing w:after="71"/>
        <w:ind w:hanging="2"/>
        <w:jc w:val="both"/>
      </w:pPr>
      <w:bookmarkStart w:id="10" w:name="2s8eyo1" w:colFirst="0" w:colLast="0"/>
      <w:bookmarkEnd w:id="10"/>
      <w:r>
        <w:rPr>
          <w:rFonts w:ascii="Arial" w:eastAsia="Arial" w:hAnsi="Arial" w:cs="Arial"/>
          <w:b/>
        </w:rPr>
        <w:t>ПОРЯДОК И СРОКИ ОПЛАТЫ</w:t>
      </w:r>
    </w:p>
    <w:p w:rsidR="00A156A1" w:rsidRDefault="00D20B1F">
      <w:pPr>
        <w:numPr>
          <w:ilvl w:val="1"/>
          <w:numId w:val="5"/>
        </w:numPr>
        <w:tabs>
          <w:tab w:val="left" w:pos="654"/>
        </w:tabs>
        <w:spacing w:after="30"/>
        <w:ind w:left="284"/>
        <w:jc w:val="both"/>
      </w:pPr>
      <w:r>
        <w:rPr>
          <w:rFonts w:ascii="Arial" w:eastAsia="Arial" w:hAnsi="Arial" w:cs="Arial"/>
          <w:sz w:val="20"/>
          <w:szCs w:val="20"/>
        </w:rPr>
        <w:t>Все цены по настоящему Договору зафиксированы в рублях РФ. Ежемесячная стоимость Услуг определяется в рублях РФ на дату выставления счета Заказчику. Счета выставляются в рублях РФ. Все расчеты по настоящему Договору осуществляются в безналичной форме в рублях Российской Федерации. Датой оплаты считается дата зачисления денежных средств на расчетный счет Исполнителя. Оплата может производиться Заказчиком при помощи международных платежных систем в режиме реального времени на веб-сайте Исполнителя или другим способом.</w:t>
      </w:r>
    </w:p>
    <w:p w:rsidR="00A156A1" w:rsidRDefault="00D20B1F">
      <w:pPr>
        <w:spacing w:after="30"/>
        <w:ind w:left="284"/>
        <w:jc w:val="both"/>
      </w:pPr>
      <w:r>
        <w:rPr>
          <w:rFonts w:ascii="Arial" w:eastAsia="Arial" w:hAnsi="Arial" w:cs="Arial"/>
          <w:sz w:val="20"/>
          <w:szCs w:val="20"/>
        </w:rPr>
        <w:t>Факт оплаты при необходимости Заказчик подтверждает копией платежного поручения с отметкой банка, высланной в адрес Исполнителя электронным или иным способом.</w:t>
      </w:r>
    </w:p>
    <w:p w:rsidR="00A156A1" w:rsidRDefault="00D20B1F">
      <w:pPr>
        <w:numPr>
          <w:ilvl w:val="1"/>
          <w:numId w:val="5"/>
        </w:numPr>
        <w:tabs>
          <w:tab w:val="left" w:pos="654"/>
        </w:tabs>
        <w:spacing w:after="56"/>
        <w:ind w:left="284"/>
        <w:jc w:val="both"/>
      </w:pPr>
      <w:r>
        <w:rPr>
          <w:rFonts w:ascii="Arial" w:eastAsia="Arial" w:hAnsi="Arial" w:cs="Arial"/>
          <w:sz w:val="20"/>
          <w:szCs w:val="20"/>
        </w:rPr>
        <w:t>Расчеты между Сторонами по платежам, обусловленным доплатой или возвратом денежных средств, производятся на основании двустороннего Акта сверки расчетов и счета, выставляемого в срок не позднее 5 (пяти) Рабочих дней с момента подписания Сторонами Акта сверки расчетов.</w:t>
      </w:r>
    </w:p>
    <w:p w:rsidR="00A156A1" w:rsidRDefault="00D20B1F">
      <w:pPr>
        <w:numPr>
          <w:ilvl w:val="1"/>
          <w:numId w:val="5"/>
        </w:numPr>
        <w:tabs>
          <w:tab w:val="left" w:pos="654"/>
        </w:tabs>
        <w:spacing w:after="60"/>
        <w:ind w:left="284"/>
        <w:jc w:val="both"/>
      </w:pPr>
      <w:r>
        <w:rPr>
          <w:rFonts w:ascii="Arial" w:eastAsia="Arial" w:hAnsi="Arial" w:cs="Arial"/>
          <w:sz w:val="20"/>
          <w:szCs w:val="20"/>
        </w:rPr>
        <w:t>Все платежи по настоящему Договору производятся Заказчиком в Личном кабинете в адрес Исполнителя по реквизитам, указанным в разделе 19 настоящего Договора. Все расходы, связанные с переводом денежных средств на расчетный счет Исполнителя, принимает на себя Заказчик.</w:t>
      </w:r>
    </w:p>
    <w:p w:rsidR="00A156A1" w:rsidRDefault="00D20B1F">
      <w:pPr>
        <w:numPr>
          <w:ilvl w:val="1"/>
          <w:numId w:val="5"/>
        </w:numPr>
        <w:tabs>
          <w:tab w:val="left" w:pos="654"/>
        </w:tabs>
        <w:spacing w:after="60"/>
        <w:ind w:left="284"/>
        <w:jc w:val="both"/>
      </w:pPr>
      <w:r>
        <w:rPr>
          <w:rFonts w:ascii="Arial" w:eastAsia="Arial" w:hAnsi="Arial" w:cs="Arial"/>
          <w:sz w:val="20"/>
          <w:szCs w:val="20"/>
        </w:rPr>
        <w:t>Оплата за Абонементные услуги производится Заказчиком предоплатой в размере 100% (ста процентов) от стоимости расчетного периода Абонементных услуг.</w:t>
      </w:r>
    </w:p>
    <w:p w:rsidR="00A156A1" w:rsidRDefault="00D20B1F">
      <w:pPr>
        <w:numPr>
          <w:ilvl w:val="1"/>
          <w:numId w:val="5"/>
        </w:numPr>
        <w:tabs>
          <w:tab w:val="left" w:pos="654"/>
        </w:tabs>
        <w:spacing w:after="60"/>
        <w:ind w:left="284"/>
        <w:jc w:val="both"/>
      </w:pPr>
      <w:r>
        <w:rPr>
          <w:rFonts w:ascii="Arial" w:eastAsia="Arial" w:hAnsi="Arial" w:cs="Arial"/>
          <w:sz w:val="20"/>
          <w:szCs w:val="20"/>
        </w:rPr>
        <w:t>В случае изменения тарифов на Услуги, согласно условиям настоящего Договора, ранее внесенная Заказчиком оплата за эти Услуги не пересчитывается по новым тарифам в Отчетном периоде. В этом случае Услуги считаются оплаченными за Отчетный период, и Исполнитель обязуется их предоставить в соответствии с условиями настоящего Договора.</w:t>
      </w:r>
    </w:p>
    <w:p w:rsidR="00A156A1" w:rsidRDefault="00D20B1F">
      <w:pPr>
        <w:numPr>
          <w:ilvl w:val="1"/>
          <w:numId w:val="5"/>
        </w:numPr>
        <w:tabs>
          <w:tab w:val="left" w:pos="654"/>
        </w:tabs>
        <w:spacing w:after="115"/>
        <w:ind w:left="284"/>
        <w:jc w:val="both"/>
      </w:pPr>
      <w:r>
        <w:rPr>
          <w:rFonts w:ascii="Arial" w:eastAsia="Arial" w:hAnsi="Arial" w:cs="Arial"/>
          <w:sz w:val="20"/>
          <w:szCs w:val="20"/>
        </w:rPr>
        <w:t xml:space="preserve">Оплата осуществляется за период, который исчисляется в сутках, если иное не установлено в Приложении№2. Минимальный период за который осуществляется оплата </w:t>
      </w:r>
      <w:r w:rsidR="00B07AE0" w:rsidRPr="00B07AE0">
        <w:rPr>
          <w:rFonts w:ascii="Arial" w:eastAsia="Arial" w:hAnsi="Arial" w:cs="Arial"/>
          <w:sz w:val="20"/>
          <w:szCs w:val="20"/>
        </w:rPr>
        <w:t>–</w:t>
      </w:r>
      <w:r w:rsidRPr="00B07AE0">
        <w:rPr>
          <w:rFonts w:ascii="Arial" w:eastAsia="Arial" w:hAnsi="Arial" w:cs="Arial"/>
          <w:sz w:val="20"/>
          <w:szCs w:val="20"/>
        </w:rPr>
        <w:t xml:space="preserve"> </w:t>
      </w:r>
      <w:r w:rsidR="00B07AE0" w:rsidRPr="00B07AE0">
        <w:rPr>
          <w:rFonts w:ascii="Arial" w:eastAsia="Arial" w:hAnsi="Arial" w:cs="Arial"/>
          <w:sz w:val="20"/>
          <w:szCs w:val="20"/>
        </w:rPr>
        <w:t>один час</w:t>
      </w:r>
      <w:r>
        <w:rPr>
          <w:rFonts w:ascii="Arial" w:eastAsia="Arial" w:hAnsi="Arial" w:cs="Arial"/>
          <w:sz w:val="20"/>
          <w:szCs w:val="20"/>
        </w:rPr>
        <w:t>, если иное не установлено в Приложении №2. Абонентская плата является фиксированным платежом и оплачивается Заказчиком независимо от факта получения Услуг.</w:t>
      </w:r>
    </w:p>
    <w:p w:rsidR="00A156A1" w:rsidRDefault="00D20B1F">
      <w:pPr>
        <w:numPr>
          <w:ilvl w:val="1"/>
          <w:numId w:val="5"/>
        </w:numPr>
        <w:tabs>
          <w:tab w:val="left" w:pos="654"/>
        </w:tabs>
        <w:spacing w:after="87"/>
        <w:ind w:left="284"/>
        <w:jc w:val="both"/>
      </w:pPr>
      <w:r>
        <w:rPr>
          <w:rFonts w:ascii="Arial" w:eastAsia="Arial" w:hAnsi="Arial" w:cs="Arial"/>
          <w:sz w:val="20"/>
          <w:szCs w:val="20"/>
        </w:rPr>
        <w:t>Заказчик самостоятельно несет ответственность за правильность производимых им платежей.</w:t>
      </w:r>
    </w:p>
    <w:p w:rsidR="00A156A1" w:rsidRDefault="00D20B1F">
      <w:pPr>
        <w:numPr>
          <w:ilvl w:val="1"/>
          <w:numId w:val="5"/>
        </w:numPr>
        <w:tabs>
          <w:tab w:val="left" w:pos="654"/>
        </w:tabs>
        <w:spacing w:after="319"/>
        <w:ind w:left="284"/>
        <w:jc w:val="both"/>
      </w:pPr>
      <w:r>
        <w:rPr>
          <w:rFonts w:ascii="Arial" w:eastAsia="Arial" w:hAnsi="Arial" w:cs="Arial"/>
          <w:sz w:val="20"/>
          <w:szCs w:val="20"/>
        </w:rPr>
        <w:t>Возврат денежных средств Заказчику производится Исполнителем в течение 30 (тридцати) банковских дней с даты получения заявки в случаях, указанных в договоре п. п. 16.8. В случае если вместе с заказом Заказчик получил подарки и бонусы, из возвращаемой суммы высчитывается сумма, эквивалентная стоимости полученных подарков и бонусов.</w:t>
      </w:r>
    </w:p>
    <w:p w:rsidR="00A156A1" w:rsidRDefault="00D20B1F">
      <w:pPr>
        <w:keepNext/>
        <w:keepLines/>
        <w:numPr>
          <w:ilvl w:val="0"/>
          <w:numId w:val="5"/>
        </w:numPr>
        <w:tabs>
          <w:tab w:val="left" w:pos="0"/>
        </w:tabs>
        <w:spacing w:after="71"/>
        <w:ind w:hanging="2"/>
        <w:jc w:val="both"/>
      </w:pPr>
      <w:bookmarkStart w:id="11" w:name="17dp8vu" w:colFirst="0" w:colLast="0"/>
      <w:bookmarkEnd w:id="11"/>
      <w:r>
        <w:rPr>
          <w:rFonts w:ascii="Arial" w:eastAsia="Arial" w:hAnsi="Arial" w:cs="Arial"/>
          <w:b/>
        </w:rPr>
        <w:t>ПОРЯДОК ВЗАИМОДЕЙСТВИЯ СТОРОН</w:t>
      </w:r>
    </w:p>
    <w:p w:rsidR="00A156A1" w:rsidRDefault="00D20B1F">
      <w:pPr>
        <w:numPr>
          <w:ilvl w:val="1"/>
          <w:numId w:val="5"/>
        </w:numPr>
        <w:tabs>
          <w:tab w:val="left" w:pos="654"/>
        </w:tabs>
        <w:spacing w:after="319"/>
        <w:ind w:left="284"/>
        <w:jc w:val="both"/>
      </w:pPr>
      <w:r>
        <w:rPr>
          <w:rFonts w:ascii="Arial" w:eastAsia="Arial" w:hAnsi="Arial" w:cs="Arial"/>
          <w:sz w:val="20"/>
          <w:szCs w:val="20"/>
        </w:rPr>
        <w:t>Порядок взаимодействия Сторон в процессе оказания Услуг, порядок и формы обмена информацией и документами между Сторонами определяются Регламентом взаимодействия Сторон в процессе оказания Услуг (Приложение №3 к настоящему Договору) и условиями настоящего Договора.</w:t>
      </w:r>
    </w:p>
    <w:p w:rsidR="00A156A1" w:rsidRDefault="00D20B1F">
      <w:pPr>
        <w:keepNext/>
        <w:keepLines/>
        <w:numPr>
          <w:ilvl w:val="0"/>
          <w:numId w:val="5"/>
        </w:numPr>
        <w:spacing w:after="75"/>
        <w:ind w:firstLine="2"/>
        <w:jc w:val="both"/>
      </w:pPr>
      <w:bookmarkStart w:id="12" w:name="3rdcrjn" w:colFirst="0" w:colLast="0"/>
      <w:bookmarkEnd w:id="12"/>
      <w:r>
        <w:rPr>
          <w:rFonts w:ascii="Arial" w:eastAsia="Arial" w:hAnsi="Arial" w:cs="Arial"/>
          <w:b/>
        </w:rPr>
        <w:t>ПОРЯДОК СДАЧИ И ПРИЕМКИ УСЛУГ</w:t>
      </w:r>
    </w:p>
    <w:p w:rsidR="00A156A1" w:rsidRDefault="00D20B1F">
      <w:pPr>
        <w:numPr>
          <w:ilvl w:val="1"/>
          <w:numId w:val="5"/>
        </w:numPr>
        <w:tabs>
          <w:tab w:val="left" w:pos="715"/>
        </w:tabs>
        <w:spacing w:after="56"/>
        <w:ind w:left="284"/>
        <w:jc w:val="both"/>
      </w:pPr>
      <w:r>
        <w:rPr>
          <w:rFonts w:ascii="Arial" w:eastAsia="Arial" w:hAnsi="Arial" w:cs="Arial"/>
          <w:sz w:val="20"/>
          <w:szCs w:val="20"/>
        </w:rPr>
        <w:t>По завершении каждого месяца оказания Услуг, в течение 5 (пяти) рабочих дней Исполнитель направляет Заказчику в Личный кабинет для ознакомления экземпляр соответствующего УПД, датированные последним днем Этапа оказания Услуг.</w:t>
      </w:r>
    </w:p>
    <w:p w:rsidR="00A156A1" w:rsidRDefault="00D20B1F">
      <w:pPr>
        <w:numPr>
          <w:ilvl w:val="1"/>
          <w:numId w:val="5"/>
        </w:numPr>
        <w:tabs>
          <w:tab w:val="left" w:pos="715"/>
        </w:tabs>
        <w:spacing w:after="60"/>
        <w:ind w:left="284"/>
        <w:jc w:val="both"/>
      </w:pPr>
      <w:r>
        <w:rPr>
          <w:rFonts w:ascii="Arial" w:eastAsia="Arial" w:hAnsi="Arial" w:cs="Arial"/>
          <w:sz w:val="20"/>
          <w:szCs w:val="20"/>
        </w:rPr>
        <w:t>Услуга считается оказанной в полном объеме и надлежащего качества, если в течение 5 (пяти) дней с даты выставления УПД Исполнитель не получает письменный мотивированный отказ от приемки данного этапа Услуг.</w:t>
      </w:r>
    </w:p>
    <w:p w:rsidR="00A156A1" w:rsidRDefault="00D20B1F">
      <w:pPr>
        <w:numPr>
          <w:ilvl w:val="1"/>
          <w:numId w:val="5"/>
        </w:numPr>
        <w:tabs>
          <w:tab w:val="left" w:pos="715"/>
        </w:tabs>
        <w:spacing w:after="323"/>
        <w:ind w:left="284"/>
        <w:jc w:val="both"/>
      </w:pPr>
      <w:r>
        <w:rPr>
          <w:rFonts w:ascii="Arial" w:eastAsia="Arial" w:hAnsi="Arial" w:cs="Arial"/>
          <w:sz w:val="20"/>
          <w:szCs w:val="20"/>
        </w:rPr>
        <w:t xml:space="preserve">В случае предъявления Заказчиком мотивированного отказа от приемки Услуг, Сторонами в </w:t>
      </w:r>
      <w:r>
        <w:rPr>
          <w:rFonts w:ascii="Arial" w:eastAsia="Arial" w:hAnsi="Arial" w:cs="Arial"/>
          <w:sz w:val="20"/>
          <w:szCs w:val="20"/>
        </w:rPr>
        <w:lastRenderedPageBreak/>
        <w:t>течение 10 (десяти) календарных дней составляется двусторонний протокол с перечнем необходимых доработок и сроков их выполнения. Указанные доработки производятся силами и за счет Исполнителя. Повторная сдача-приемка Услуг производится Заказчиком в порядке, установленном настоящим Договором.</w:t>
      </w:r>
    </w:p>
    <w:p w:rsidR="00A156A1" w:rsidRDefault="00D20B1F">
      <w:pPr>
        <w:keepNext/>
        <w:keepLines/>
        <w:numPr>
          <w:ilvl w:val="0"/>
          <w:numId w:val="5"/>
        </w:numPr>
        <w:tabs>
          <w:tab w:val="left" w:pos="0"/>
        </w:tabs>
        <w:spacing w:after="236"/>
        <w:ind w:firstLine="2"/>
        <w:jc w:val="both"/>
      </w:pPr>
      <w:bookmarkStart w:id="13" w:name="26in1rg" w:colFirst="0" w:colLast="0"/>
      <w:bookmarkEnd w:id="13"/>
      <w:r>
        <w:rPr>
          <w:rFonts w:ascii="Arial" w:eastAsia="Arial" w:hAnsi="Arial" w:cs="Arial"/>
          <w:b/>
        </w:rPr>
        <w:t>ОСОБЫЕ УСЛОВИЯ</w:t>
      </w:r>
    </w:p>
    <w:p w:rsidR="00A156A1" w:rsidRDefault="00D20B1F">
      <w:pPr>
        <w:numPr>
          <w:ilvl w:val="1"/>
          <w:numId w:val="5"/>
        </w:numPr>
        <w:tabs>
          <w:tab w:val="left" w:pos="715"/>
        </w:tabs>
        <w:spacing w:after="74"/>
        <w:ind w:left="284"/>
        <w:jc w:val="both"/>
      </w:pPr>
      <w:r>
        <w:rPr>
          <w:rFonts w:ascii="Arial" w:eastAsia="Arial" w:hAnsi="Arial" w:cs="Arial"/>
          <w:sz w:val="20"/>
          <w:szCs w:val="20"/>
        </w:rPr>
        <w:t>Исполнитель вправе приостановить оказание Услуг в следующих случаях:</w:t>
      </w:r>
    </w:p>
    <w:p w:rsidR="00A156A1" w:rsidRDefault="00D20B1F">
      <w:pPr>
        <w:numPr>
          <w:ilvl w:val="2"/>
          <w:numId w:val="5"/>
        </w:numPr>
        <w:tabs>
          <w:tab w:val="left" w:pos="993"/>
        </w:tabs>
        <w:spacing w:after="60"/>
        <w:ind w:left="567"/>
      </w:pPr>
      <w:r>
        <w:rPr>
          <w:rFonts w:ascii="Arial" w:eastAsia="Arial" w:hAnsi="Arial" w:cs="Arial"/>
          <w:sz w:val="20"/>
          <w:szCs w:val="20"/>
        </w:rPr>
        <w:t xml:space="preserve">В случае </w:t>
      </w:r>
      <w:proofErr w:type="spellStart"/>
      <w:r>
        <w:rPr>
          <w:rFonts w:ascii="Arial" w:eastAsia="Arial" w:hAnsi="Arial" w:cs="Arial"/>
          <w:sz w:val="20"/>
          <w:szCs w:val="20"/>
        </w:rPr>
        <w:t>непоступления</w:t>
      </w:r>
      <w:proofErr w:type="spellEnd"/>
      <w:r>
        <w:rPr>
          <w:rFonts w:ascii="Arial" w:eastAsia="Arial" w:hAnsi="Arial" w:cs="Arial"/>
          <w:sz w:val="20"/>
          <w:szCs w:val="20"/>
        </w:rPr>
        <w:t xml:space="preserve"> оплаты или поступления не в полном объеме - до момента полной оплаты.</w:t>
      </w:r>
    </w:p>
    <w:p w:rsidR="00A156A1" w:rsidRDefault="00D20B1F">
      <w:pPr>
        <w:numPr>
          <w:ilvl w:val="2"/>
          <w:numId w:val="5"/>
        </w:numPr>
        <w:tabs>
          <w:tab w:val="left" w:pos="993"/>
        </w:tabs>
        <w:spacing w:after="60"/>
        <w:ind w:left="567"/>
        <w:jc w:val="both"/>
      </w:pPr>
      <w:r>
        <w:rPr>
          <w:rFonts w:ascii="Arial" w:eastAsia="Arial" w:hAnsi="Arial" w:cs="Arial"/>
          <w:sz w:val="20"/>
          <w:szCs w:val="20"/>
        </w:rPr>
        <w:t>При возникновении форс-мажорных обстоятельств, препятствующих качественному предоставлению Услуг Заказчику - до момента устранения соответствующих обстоятельств.</w:t>
      </w:r>
    </w:p>
    <w:p w:rsidR="00A156A1" w:rsidRDefault="00D20B1F">
      <w:pPr>
        <w:numPr>
          <w:ilvl w:val="2"/>
          <w:numId w:val="5"/>
        </w:numPr>
        <w:tabs>
          <w:tab w:val="left" w:pos="993"/>
        </w:tabs>
        <w:spacing w:after="60"/>
        <w:ind w:left="567"/>
        <w:jc w:val="both"/>
      </w:pPr>
      <w:r>
        <w:rPr>
          <w:rFonts w:ascii="Arial" w:eastAsia="Arial" w:hAnsi="Arial" w:cs="Arial"/>
          <w:sz w:val="20"/>
          <w:szCs w:val="20"/>
        </w:rPr>
        <w:t>Если использование Заказчиком Услуг может нанести ущерб Исполнителю и/или вызвать сбой технических и программных средств Исполнителя и третьих лиц.</w:t>
      </w:r>
    </w:p>
    <w:p w:rsidR="00A156A1" w:rsidRDefault="00D20B1F">
      <w:pPr>
        <w:numPr>
          <w:ilvl w:val="2"/>
          <w:numId w:val="5"/>
        </w:numPr>
        <w:tabs>
          <w:tab w:val="left" w:pos="715"/>
          <w:tab w:val="left" w:pos="993"/>
        </w:tabs>
        <w:spacing w:after="60"/>
        <w:ind w:left="567"/>
        <w:jc w:val="both"/>
      </w:pPr>
      <w:r>
        <w:rPr>
          <w:rFonts w:ascii="Arial" w:eastAsia="Arial" w:hAnsi="Arial" w:cs="Arial"/>
          <w:sz w:val="20"/>
          <w:szCs w:val="20"/>
        </w:rPr>
        <w:t>Заказчик использует Услуги Исполнителя для каких-либо незаконных целей, в том числе, но не ограничиваясь этим, нарушает права на интеллектуальную собственность, исключительные права, патентные, авторские, смежные или иные охраняемые законом права Исполнителя и третьих лиц;</w:t>
      </w:r>
    </w:p>
    <w:p w:rsidR="00A156A1" w:rsidRDefault="00D20B1F">
      <w:pPr>
        <w:numPr>
          <w:ilvl w:val="2"/>
          <w:numId w:val="5"/>
        </w:numPr>
        <w:tabs>
          <w:tab w:val="left" w:pos="993"/>
        </w:tabs>
        <w:spacing w:after="64"/>
        <w:ind w:left="567"/>
        <w:jc w:val="both"/>
      </w:pPr>
      <w:r>
        <w:rPr>
          <w:rFonts w:ascii="Arial" w:eastAsia="Arial" w:hAnsi="Arial" w:cs="Arial"/>
          <w:sz w:val="20"/>
          <w:szCs w:val="20"/>
        </w:rPr>
        <w:t>При наличии со стороны Заказчика любых противоправных действий, включая, но не ограничиваясь этим, получение, копирование, использование, отправление, опубликование, передача, воспроизведение, распространение любой охраняемой законодательством РФ информации, данных и сведений любым способом, а также иные действия, в</w:t>
      </w:r>
      <w:r w:rsidR="00B07AE0">
        <w:rPr>
          <w:rFonts w:ascii="Arial" w:eastAsia="Arial" w:hAnsi="Arial" w:cs="Arial"/>
          <w:sz w:val="20"/>
          <w:szCs w:val="20"/>
        </w:rPr>
        <w:t xml:space="preserve"> </w:t>
      </w:r>
      <w:r>
        <w:rPr>
          <w:rFonts w:ascii="Arial" w:eastAsia="Arial" w:hAnsi="Arial" w:cs="Arial"/>
          <w:sz w:val="20"/>
          <w:szCs w:val="20"/>
        </w:rPr>
        <w:t>том числе использование, копирование и распространение, в отношении программного обеспечения и/или других охраняемых объектов интеллектуальной собственности, материалов, информации, сведений, в том числе полученных посредством Услуг, если Заказчиком не было получено предварительное письменное согласие правообладателя на указанные действия, и которые нарушают авторские, исключительные или любые другие права правообладателя.</w:t>
      </w:r>
    </w:p>
    <w:p w:rsidR="00A156A1" w:rsidRDefault="00D20B1F">
      <w:pPr>
        <w:numPr>
          <w:ilvl w:val="2"/>
          <w:numId w:val="5"/>
        </w:numPr>
        <w:tabs>
          <w:tab w:val="left" w:pos="993"/>
        </w:tabs>
        <w:spacing w:after="56"/>
        <w:ind w:left="567"/>
        <w:jc w:val="both"/>
      </w:pPr>
      <w:r>
        <w:rPr>
          <w:rFonts w:ascii="Arial" w:eastAsia="Arial" w:hAnsi="Arial" w:cs="Arial"/>
          <w:sz w:val="20"/>
          <w:szCs w:val="20"/>
        </w:rPr>
        <w:t>При распространении Заказчиком и/или публикацией любой информации, которая противоречит требованиям действующего законодательства Российской Федерации, положениям лицензий Министерства связи РФ (Министерства информационных технологий и связи в РФ), нормам международного права и ущемляет права третьих лиц.</w:t>
      </w:r>
    </w:p>
    <w:p w:rsidR="00A156A1" w:rsidRDefault="00D20B1F">
      <w:pPr>
        <w:numPr>
          <w:ilvl w:val="2"/>
          <w:numId w:val="5"/>
        </w:numPr>
        <w:tabs>
          <w:tab w:val="left" w:pos="993"/>
        </w:tabs>
        <w:spacing w:after="115"/>
        <w:ind w:left="567"/>
        <w:jc w:val="both"/>
      </w:pPr>
      <w:r>
        <w:rPr>
          <w:rFonts w:ascii="Arial" w:eastAsia="Arial" w:hAnsi="Arial" w:cs="Arial"/>
          <w:sz w:val="20"/>
          <w:szCs w:val="20"/>
        </w:rPr>
        <w:t>При рассылке через сеть Интернет любой информации, которая противоречит требованиям законодательства России или нормам международного права. Под рассылкой понимается как массовая рассылка нескольких электронных писем множеству получателей, так и множественная рассылка одному получателю, а также использование реквизитов (веб-страниц, e-</w:t>
      </w:r>
      <w:proofErr w:type="spellStart"/>
      <w:r>
        <w:rPr>
          <w:rFonts w:ascii="Arial" w:eastAsia="Arial" w:hAnsi="Arial" w:cs="Arial"/>
          <w:sz w:val="20"/>
          <w:szCs w:val="20"/>
        </w:rPr>
        <w:t>mail</w:t>
      </w:r>
      <w:proofErr w:type="spellEnd"/>
      <w:r>
        <w:rPr>
          <w:rFonts w:ascii="Arial" w:eastAsia="Arial" w:hAnsi="Arial" w:cs="Arial"/>
          <w:sz w:val="20"/>
          <w:szCs w:val="20"/>
        </w:rPr>
        <w:t>), расположенных на серверах Исполнителя при подобных рассылках, произведенных через другого Провайдера. Под сообщениями понимаются сообщения электронной почты, ICQ и других подобных средств личного обмена информацией.</w:t>
      </w:r>
    </w:p>
    <w:p w:rsidR="00A156A1" w:rsidRDefault="00D20B1F">
      <w:pPr>
        <w:numPr>
          <w:ilvl w:val="2"/>
          <w:numId w:val="5"/>
        </w:numPr>
        <w:tabs>
          <w:tab w:val="left" w:pos="782"/>
          <w:tab w:val="left" w:pos="993"/>
        </w:tabs>
        <w:spacing w:after="60"/>
        <w:ind w:left="567"/>
        <w:jc w:val="both"/>
      </w:pPr>
      <w:r>
        <w:rPr>
          <w:rFonts w:ascii="Arial" w:eastAsia="Arial" w:hAnsi="Arial" w:cs="Arial"/>
          <w:sz w:val="20"/>
          <w:szCs w:val="20"/>
        </w:rPr>
        <w:t>При публикации, копировании или распространении Заказчиком любой информации или программного обеспечения, которое содержит в себе коды компьютерных вирусов или других компонентов, приравненных к ним.</w:t>
      </w:r>
    </w:p>
    <w:p w:rsidR="00A156A1" w:rsidRDefault="00D20B1F">
      <w:pPr>
        <w:numPr>
          <w:ilvl w:val="2"/>
          <w:numId w:val="5"/>
        </w:numPr>
        <w:tabs>
          <w:tab w:val="left" w:pos="782"/>
          <w:tab w:val="left" w:pos="993"/>
        </w:tabs>
        <w:spacing w:after="60"/>
        <w:ind w:left="567"/>
        <w:jc w:val="both"/>
      </w:pPr>
      <w:r>
        <w:rPr>
          <w:rFonts w:ascii="Arial" w:eastAsia="Arial" w:hAnsi="Arial" w:cs="Arial"/>
          <w:sz w:val="20"/>
          <w:szCs w:val="20"/>
        </w:rPr>
        <w:t>Если Исполнитель получает соответствующее законное указание о прекращении оказания Услуг со стороны какого-либо государственного регулирующего или иного компетентного органа до момента отмены указания;</w:t>
      </w:r>
    </w:p>
    <w:p w:rsidR="00A156A1" w:rsidRDefault="00D20B1F">
      <w:pPr>
        <w:numPr>
          <w:ilvl w:val="2"/>
          <w:numId w:val="5"/>
        </w:numPr>
        <w:tabs>
          <w:tab w:val="left" w:pos="782"/>
          <w:tab w:val="left" w:pos="993"/>
        </w:tabs>
        <w:spacing w:after="211"/>
        <w:ind w:left="567"/>
        <w:jc w:val="both"/>
      </w:pPr>
      <w:r>
        <w:rPr>
          <w:rFonts w:ascii="Arial" w:eastAsia="Arial" w:hAnsi="Arial" w:cs="Arial"/>
          <w:sz w:val="20"/>
          <w:szCs w:val="20"/>
        </w:rPr>
        <w:t>Если Исполнитель получает указание со стороны ответственного представителя Заказчика о приостановлении оказания Услуг. Услуги приостанавливаются до момента, обозначенного в указании, либо до его отмены ответственным представителем Заказчика.</w:t>
      </w:r>
    </w:p>
    <w:p w:rsidR="00A156A1" w:rsidRDefault="00D20B1F">
      <w:pPr>
        <w:numPr>
          <w:ilvl w:val="1"/>
          <w:numId w:val="5"/>
        </w:numPr>
        <w:tabs>
          <w:tab w:val="left" w:pos="604"/>
        </w:tabs>
        <w:spacing w:after="180"/>
        <w:ind w:left="284"/>
        <w:jc w:val="both"/>
      </w:pPr>
      <w:r>
        <w:rPr>
          <w:rFonts w:ascii="Arial" w:eastAsia="Arial" w:hAnsi="Arial" w:cs="Arial"/>
          <w:sz w:val="20"/>
          <w:szCs w:val="20"/>
        </w:rPr>
        <w:t>Время приостановления оказания Услуг по основаниям, указанным в п.9.1 Договора, не считается перерывом в оказании Услуг и не может рассматриваться как нарушение Исполнителем своих обязательств, предусмотренных настоящим Договором и Приложениями к нему.</w:t>
      </w:r>
    </w:p>
    <w:p w:rsidR="00A156A1" w:rsidRDefault="00D20B1F">
      <w:pPr>
        <w:numPr>
          <w:ilvl w:val="1"/>
          <w:numId w:val="5"/>
        </w:numPr>
        <w:tabs>
          <w:tab w:val="left" w:pos="604"/>
        </w:tabs>
        <w:spacing w:after="180"/>
        <w:ind w:left="284"/>
        <w:jc w:val="both"/>
      </w:pPr>
      <w:r>
        <w:rPr>
          <w:rFonts w:ascii="Arial" w:eastAsia="Arial" w:hAnsi="Arial" w:cs="Arial"/>
          <w:sz w:val="20"/>
          <w:szCs w:val="20"/>
        </w:rPr>
        <w:t>Приостановление оказания Услуг и/или отключение программных или аппаратных средств Заказчика осуществляется до выполнения Заказчиком требований Исполнителя по устранению нарушений, указанных в п. 8.1. Приостановление оказания Услуг не отменяет выполнения Заказчиком всех своих обязательств по настоящему Договору, включая обязательств по ежемесячным платежам.</w:t>
      </w:r>
    </w:p>
    <w:p w:rsidR="00A156A1" w:rsidRDefault="00D20B1F">
      <w:pPr>
        <w:numPr>
          <w:ilvl w:val="1"/>
          <w:numId w:val="5"/>
        </w:numPr>
        <w:tabs>
          <w:tab w:val="left" w:pos="604"/>
        </w:tabs>
        <w:spacing w:after="292"/>
        <w:ind w:left="284"/>
        <w:jc w:val="both"/>
      </w:pPr>
      <w:r>
        <w:rPr>
          <w:rFonts w:ascii="Arial" w:eastAsia="Arial" w:hAnsi="Arial" w:cs="Arial"/>
          <w:sz w:val="20"/>
          <w:szCs w:val="20"/>
        </w:rPr>
        <w:t xml:space="preserve">В случае нарушения правил тестового периода, изложенных на сайте </w:t>
      </w:r>
      <w:hyperlink r:id="rId10" w:history="1">
        <w:proofErr w:type="spellStart"/>
        <w:r w:rsidR="00B07AE0" w:rsidRPr="00C4366A">
          <w:rPr>
            <w:rStyle w:val="ac"/>
            <w:rFonts w:ascii="Arial" w:eastAsia="Arial" w:hAnsi="Arial" w:cs="Arial"/>
            <w:sz w:val="20"/>
            <w:szCs w:val="20"/>
            <w:lang w:val="en-US"/>
          </w:rPr>
          <w:t>softexgroup</w:t>
        </w:r>
        <w:proofErr w:type="spellEnd"/>
        <w:r w:rsidR="00B07AE0" w:rsidRPr="00C4366A">
          <w:rPr>
            <w:rStyle w:val="ac"/>
            <w:rFonts w:ascii="Arial" w:eastAsia="Arial" w:hAnsi="Arial" w:cs="Arial"/>
            <w:sz w:val="20"/>
            <w:szCs w:val="20"/>
          </w:rPr>
          <w:t>.</w:t>
        </w:r>
        <w:proofErr w:type="spellStart"/>
        <w:r w:rsidR="00B07AE0" w:rsidRPr="00C4366A">
          <w:rPr>
            <w:rStyle w:val="ac"/>
            <w:rFonts w:ascii="Arial" w:eastAsia="Arial" w:hAnsi="Arial" w:cs="Arial"/>
            <w:sz w:val="20"/>
            <w:szCs w:val="20"/>
            <w:lang w:val="en-US"/>
          </w:rPr>
          <w:t>ru</w:t>
        </w:r>
        <w:proofErr w:type="spellEnd"/>
        <w:r w:rsidR="00B07AE0" w:rsidRPr="00C4366A">
          <w:rPr>
            <w:rStyle w:val="ac"/>
            <w:rFonts w:ascii="Arial" w:eastAsia="Arial" w:hAnsi="Arial" w:cs="Arial"/>
            <w:sz w:val="20"/>
            <w:szCs w:val="20"/>
          </w:rPr>
          <w:t>/</w:t>
        </w:r>
        <w:r w:rsidR="00B07AE0" w:rsidRPr="00C4366A">
          <w:rPr>
            <w:rStyle w:val="ac"/>
            <w:rFonts w:ascii="Arial" w:eastAsia="Arial" w:hAnsi="Arial" w:cs="Arial"/>
            <w:sz w:val="20"/>
            <w:szCs w:val="20"/>
            <w:lang w:val="en-US"/>
          </w:rPr>
          <w:t>cloud</w:t>
        </w:r>
        <w:r w:rsidR="00B07AE0" w:rsidRPr="00C4366A">
          <w:rPr>
            <w:rStyle w:val="ac"/>
            <w:rFonts w:ascii="Arial" w:eastAsia="Arial" w:hAnsi="Arial" w:cs="Arial"/>
            <w:sz w:val="20"/>
            <w:szCs w:val="20"/>
          </w:rPr>
          <w:t>/</w:t>
        </w:r>
      </w:hyperlink>
      <w:r>
        <w:rPr>
          <w:rFonts w:ascii="Arial" w:eastAsia="Arial" w:hAnsi="Arial" w:cs="Arial"/>
          <w:color w:val="0000FB"/>
          <w:sz w:val="20"/>
          <w:szCs w:val="20"/>
        </w:rPr>
        <w:t xml:space="preserve">. </w:t>
      </w:r>
      <w:r>
        <w:rPr>
          <w:rFonts w:ascii="Arial" w:eastAsia="Arial" w:hAnsi="Arial" w:cs="Arial"/>
          <w:sz w:val="20"/>
          <w:szCs w:val="20"/>
        </w:rPr>
        <w:t>Исполнитель вправе приостановить тестирование.</w:t>
      </w:r>
    </w:p>
    <w:p w:rsidR="00A156A1" w:rsidRDefault="00D20B1F">
      <w:pPr>
        <w:keepNext/>
        <w:keepLines/>
        <w:numPr>
          <w:ilvl w:val="0"/>
          <w:numId w:val="5"/>
        </w:numPr>
        <w:tabs>
          <w:tab w:val="left" w:pos="0"/>
        </w:tabs>
        <w:spacing w:after="242"/>
        <w:jc w:val="both"/>
      </w:pPr>
      <w:bookmarkStart w:id="14" w:name="lnxbz9" w:colFirst="0" w:colLast="0"/>
      <w:bookmarkEnd w:id="14"/>
      <w:r>
        <w:rPr>
          <w:rFonts w:ascii="Arial" w:eastAsia="Arial" w:hAnsi="Arial" w:cs="Arial"/>
          <w:b/>
        </w:rPr>
        <w:lastRenderedPageBreak/>
        <w:t>ОТВЕТСТВЕННОСТЬ СТОРОН</w:t>
      </w:r>
    </w:p>
    <w:p w:rsidR="00A156A1" w:rsidRDefault="00D20B1F">
      <w:pPr>
        <w:keepNext/>
        <w:keepLines/>
        <w:numPr>
          <w:ilvl w:val="1"/>
          <w:numId w:val="5"/>
        </w:numPr>
        <w:tabs>
          <w:tab w:val="left" w:pos="634"/>
        </w:tabs>
        <w:spacing w:after="66"/>
        <w:ind w:left="284"/>
        <w:jc w:val="both"/>
      </w:pPr>
      <w:bookmarkStart w:id="15" w:name="35nkun2" w:colFirst="0" w:colLast="0"/>
      <w:bookmarkEnd w:id="15"/>
      <w:r>
        <w:rPr>
          <w:rFonts w:ascii="Arial" w:eastAsia="Arial" w:hAnsi="Arial" w:cs="Arial"/>
          <w:b/>
        </w:rPr>
        <w:t>Общие положения</w:t>
      </w:r>
    </w:p>
    <w:p w:rsidR="00A156A1" w:rsidRDefault="00D20B1F">
      <w:pPr>
        <w:numPr>
          <w:ilvl w:val="2"/>
          <w:numId w:val="5"/>
        </w:numPr>
        <w:tabs>
          <w:tab w:val="left" w:pos="782"/>
        </w:tabs>
        <w:spacing w:after="64"/>
        <w:ind w:left="567"/>
        <w:jc w:val="both"/>
      </w:pPr>
      <w:r>
        <w:rPr>
          <w:rFonts w:ascii="Arial" w:eastAsia="Arial" w:hAnsi="Arial" w:cs="Arial"/>
          <w:sz w:val="20"/>
          <w:szCs w:val="20"/>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РФ, настоящим Договором и Приложениями к настоящему Договору.</w:t>
      </w:r>
    </w:p>
    <w:p w:rsidR="00A156A1" w:rsidRDefault="00D20B1F">
      <w:pPr>
        <w:numPr>
          <w:ilvl w:val="2"/>
          <w:numId w:val="5"/>
        </w:numPr>
        <w:tabs>
          <w:tab w:val="left" w:pos="782"/>
        </w:tabs>
        <w:spacing w:after="56"/>
        <w:ind w:left="567"/>
        <w:jc w:val="both"/>
      </w:pPr>
      <w:r>
        <w:rPr>
          <w:rFonts w:ascii="Arial" w:eastAsia="Arial" w:hAnsi="Arial" w:cs="Arial"/>
          <w:sz w:val="20"/>
          <w:szCs w:val="20"/>
        </w:rPr>
        <w:t>Каждая из Сторон является единственно ответственной за соблюдение лицензионного законодательства в отношении используемых ее сотрудниками аппаратных и программных средств.</w:t>
      </w:r>
    </w:p>
    <w:p w:rsidR="00A156A1" w:rsidRDefault="00D20B1F">
      <w:pPr>
        <w:numPr>
          <w:ilvl w:val="2"/>
          <w:numId w:val="5"/>
        </w:numPr>
        <w:tabs>
          <w:tab w:val="left" w:pos="782"/>
        </w:tabs>
        <w:spacing w:after="60"/>
        <w:ind w:left="567"/>
        <w:jc w:val="both"/>
      </w:pPr>
      <w:r>
        <w:rPr>
          <w:rFonts w:ascii="Arial" w:eastAsia="Arial" w:hAnsi="Arial" w:cs="Arial"/>
          <w:sz w:val="20"/>
          <w:szCs w:val="20"/>
        </w:rPr>
        <w:t>Ни одна из Сторон ни при каких обстоятельствах не несет ответственности перед другой Стороной за «косвенные» убытки, которые включают, но не ограничиваются, потерей дохода, прибыли, ожидаемой экономии, деловой активности или репутации.</w:t>
      </w:r>
    </w:p>
    <w:p w:rsidR="00A156A1" w:rsidRDefault="00D20B1F">
      <w:pPr>
        <w:numPr>
          <w:ilvl w:val="2"/>
          <w:numId w:val="5"/>
        </w:numPr>
        <w:tabs>
          <w:tab w:val="left" w:pos="782"/>
        </w:tabs>
        <w:spacing w:after="64"/>
        <w:ind w:left="567"/>
        <w:jc w:val="both"/>
      </w:pPr>
      <w:r>
        <w:rPr>
          <w:rFonts w:ascii="Arial" w:eastAsia="Arial" w:hAnsi="Arial" w:cs="Arial"/>
          <w:sz w:val="20"/>
          <w:szCs w:val="20"/>
        </w:rPr>
        <w:t>Заказчик и Исполнитель отвечают друг перед другом за правильность, достоверность и полноту передаваемых ими друг другу технических требований, документов, сведений и иной информации. В случае использования одной из Сторон недостоверной или неполной информации, полученной от другой Стороны, Сторона, получившая информацию, не несет ответственности за последствия, вызванные ее действиями на основании предоставленной недостоверной информации.</w:t>
      </w:r>
    </w:p>
    <w:p w:rsidR="00A156A1" w:rsidRDefault="00D20B1F">
      <w:pPr>
        <w:numPr>
          <w:ilvl w:val="2"/>
          <w:numId w:val="5"/>
        </w:numPr>
        <w:tabs>
          <w:tab w:val="left" w:pos="782"/>
        </w:tabs>
        <w:spacing w:after="240"/>
        <w:ind w:left="567"/>
        <w:jc w:val="both"/>
      </w:pPr>
      <w:r>
        <w:rPr>
          <w:rFonts w:ascii="Arial" w:eastAsia="Arial" w:hAnsi="Arial" w:cs="Arial"/>
          <w:sz w:val="20"/>
          <w:szCs w:val="20"/>
        </w:rPr>
        <w:t>Максимальный размер ответственности Исполнителя за ненадлежащее оказание Услуг по настоящему Договору устанавливается в размере суммы, фактически уплаченной Заказчиком за оказание соответствующих Услуг по Договору в течение Отчетного периода, в котором данное ненадлежащее исполнение допущено.</w:t>
      </w:r>
    </w:p>
    <w:p w:rsidR="00A156A1" w:rsidRDefault="00D20B1F">
      <w:pPr>
        <w:keepNext/>
        <w:keepLines/>
        <w:numPr>
          <w:ilvl w:val="1"/>
          <w:numId w:val="5"/>
        </w:numPr>
        <w:tabs>
          <w:tab w:val="left" w:pos="284"/>
        </w:tabs>
        <w:spacing w:before="170" w:after="71"/>
        <w:ind w:left="284"/>
        <w:jc w:val="both"/>
      </w:pPr>
      <w:bookmarkStart w:id="16" w:name="1ksv4uv" w:colFirst="0" w:colLast="0"/>
      <w:bookmarkEnd w:id="16"/>
      <w:r>
        <w:rPr>
          <w:rFonts w:ascii="Arial" w:eastAsia="Arial" w:hAnsi="Arial" w:cs="Arial"/>
          <w:b/>
        </w:rPr>
        <w:t>Ответственность Заказчика</w:t>
      </w:r>
    </w:p>
    <w:p w:rsidR="00A156A1" w:rsidRDefault="00D20B1F">
      <w:pPr>
        <w:numPr>
          <w:ilvl w:val="2"/>
          <w:numId w:val="5"/>
        </w:numPr>
        <w:tabs>
          <w:tab w:val="left" w:pos="786"/>
        </w:tabs>
        <w:spacing w:after="64"/>
        <w:ind w:left="567"/>
        <w:jc w:val="both"/>
      </w:pPr>
      <w:r>
        <w:rPr>
          <w:rFonts w:ascii="Arial" w:eastAsia="Arial" w:hAnsi="Arial" w:cs="Arial"/>
          <w:sz w:val="20"/>
          <w:szCs w:val="20"/>
        </w:rPr>
        <w:t>Заказчик несет ответственность перед третьими лицами в случае предъявления любых претензий и исков такими третьими лицами, заключившими договоры с Заказчиком на оказание услуг, которые частично или полностью оказываются Заказчиком с помощью Услуг Исполнителя.</w:t>
      </w:r>
    </w:p>
    <w:p w:rsidR="00A156A1" w:rsidRDefault="00D20B1F">
      <w:pPr>
        <w:numPr>
          <w:ilvl w:val="2"/>
          <w:numId w:val="5"/>
        </w:numPr>
        <w:tabs>
          <w:tab w:val="left" w:pos="786"/>
        </w:tabs>
        <w:spacing w:after="56"/>
        <w:ind w:left="567"/>
        <w:jc w:val="both"/>
      </w:pPr>
      <w:r>
        <w:rPr>
          <w:rFonts w:ascii="Arial" w:eastAsia="Arial" w:hAnsi="Arial" w:cs="Arial"/>
          <w:sz w:val="20"/>
          <w:szCs w:val="20"/>
        </w:rPr>
        <w:t>Заказчик несет ответственность за соблюдение прав Исполнителя и третьих лиц на интеллектуальную собственность, исключительных прав, патентных, авторских, смежных или иных охраняемых законом прав. В случае, если к Исполнителю по вине Заказчика будут предъявлены со стороны третьих лиц какие-либо претензии, вытекающие из нарушения Заказчиком прав на интеллектуальную собственность, исключительных прав, патентных, авторских, смежных или иных охраняемых законом прав, Заказчик обязуется принять на себя эти претензии и возместить Исполнителю все убытки и расходы, понесенные Исполнителем в связи с нарушением таких прав, и за свой счет и на свой риск незамедлительно принять меры к урегулированию заявленных претензий.</w:t>
      </w:r>
    </w:p>
    <w:p w:rsidR="00A156A1" w:rsidRDefault="00D20B1F">
      <w:pPr>
        <w:numPr>
          <w:ilvl w:val="2"/>
          <w:numId w:val="5"/>
        </w:numPr>
        <w:tabs>
          <w:tab w:val="left" w:pos="786"/>
        </w:tabs>
        <w:spacing w:after="60"/>
        <w:ind w:left="567"/>
        <w:jc w:val="both"/>
      </w:pPr>
      <w:r>
        <w:rPr>
          <w:rFonts w:ascii="Arial" w:eastAsia="Arial" w:hAnsi="Arial" w:cs="Arial"/>
          <w:sz w:val="20"/>
          <w:szCs w:val="20"/>
        </w:rPr>
        <w:t>Заказчик полностью ответственен за сохранность своих учетных данных и за убытки или иной ущерб, которые могут возникнуть по причине несанкционированного использования этой информации. По факту утери, несанкционированного доступа к учетным данным или возможности возникновения такой ситуации Заказчик имеет право направить запрос Исполнителю на смену учетных данных. В этом случае Исполнитель по согласованию с Заказчиком осуществляет блокировку доступа к учетным данным Заказчика. Срок подобной блокировки согласовывается Сторонами дополнительно. При этом Исполнитель не несет ответственности за извещение любых третьих лиц о временной приостановке доступа Заказчика к его информационной системе и за возможные последствия, возникшие в результате отсутствия такого извещения.</w:t>
      </w:r>
    </w:p>
    <w:p w:rsidR="00A156A1" w:rsidRDefault="00D20B1F">
      <w:pPr>
        <w:numPr>
          <w:ilvl w:val="2"/>
          <w:numId w:val="5"/>
        </w:numPr>
        <w:tabs>
          <w:tab w:val="left" w:pos="786"/>
        </w:tabs>
        <w:spacing w:after="60"/>
        <w:ind w:left="567"/>
        <w:jc w:val="both"/>
      </w:pPr>
      <w:r>
        <w:rPr>
          <w:rFonts w:ascii="Arial" w:eastAsia="Arial" w:hAnsi="Arial" w:cs="Arial"/>
          <w:sz w:val="20"/>
          <w:szCs w:val="20"/>
        </w:rPr>
        <w:t>При изменении банковских реквизитов Исполнителя, с момента опубликования новых реквизитов на веб-сайте Исполнителя и уведомления на контактный электронный адрес (e-</w:t>
      </w:r>
      <w:proofErr w:type="spellStart"/>
      <w:r>
        <w:rPr>
          <w:rFonts w:ascii="Arial" w:eastAsia="Arial" w:hAnsi="Arial" w:cs="Arial"/>
          <w:sz w:val="20"/>
          <w:szCs w:val="20"/>
        </w:rPr>
        <w:t>mail</w:t>
      </w:r>
      <w:proofErr w:type="spellEnd"/>
      <w:r>
        <w:rPr>
          <w:rFonts w:ascii="Arial" w:eastAsia="Arial" w:hAnsi="Arial" w:cs="Arial"/>
          <w:sz w:val="20"/>
          <w:szCs w:val="20"/>
        </w:rPr>
        <w:t>), Заказчик самостоятельно несет ответственность за платежи, произведенные по устаревшим реквизитам.</w:t>
      </w:r>
    </w:p>
    <w:p w:rsidR="00A156A1" w:rsidRDefault="00D20B1F">
      <w:pPr>
        <w:numPr>
          <w:ilvl w:val="2"/>
          <w:numId w:val="5"/>
        </w:numPr>
        <w:tabs>
          <w:tab w:val="left" w:pos="786"/>
        </w:tabs>
        <w:spacing w:after="203"/>
        <w:ind w:left="567"/>
        <w:jc w:val="both"/>
      </w:pPr>
      <w:r>
        <w:rPr>
          <w:rFonts w:ascii="Arial" w:eastAsia="Arial" w:hAnsi="Arial" w:cs="Arial"/>
          <w:sz w:val="20"/>
          <w:szCs w:val="20"/>
        </w:rPr>
        <w:t xml:space="preserve">При использовании Заказчиком услуги VDS (VPS), запрещается изменять </w:t>
      </w:r>
      <w:proofErr w:type="spellStart"/>
      <w:r>
        <w:rPr>
          <w:rFonts w:ascii="Arial" w:eastAsia="Arial" w:hAnsi="Arial" w:cs="Arial"/>
          <w:sz w:val="20"/>
          <w:szCs w:val="20"/>
        </w:rPr>
        <w:t>ip</w:t>
      </w:r>
      <w:proofErr w:type="spellEnd"/>
      <w:r>
        <w:rPr>
          <w:rFonts w:ascii="Arial" w:eastAsia="Arial" w:hAnsi="Arial" w:cs="Arial"/>
          <w:sz w:val="20"/>
          <w:szCs w:val="20"/>
        </w:rPr>
        <w:t xml:space="preserve"> адрес, выделенный для VDS (VPS) платформой управления на любой другой или добавлять в ОС дополнительный IP адрес. При нарушении VPS может быть отключена.</w:t>
      </w:r>
    </w:p>
    <w:p w:rsidR="00A156A1" w:rsidRDefault="00D20B1F">
      <w:pPr>
        <w:keepNext/>
        <w:keepLines/>
        <w:numPr>
          <w:ilvl w:val="1"/>
          <w:numId w:val="5"/>
        </w:numPr>
        <w:tabs>
          <w:tab w:val="left" w:pos="284"/>
        </w:tabs>
        <w:spacing w:after="71"/>
        <w:ind w:left="284"/>
        <w:jc w:val="both"/>
      </w:pPr>
      <w:bookmarkStart w:id="17" w:name="44sinio" w:colFirst="0" w:colLast="0"/>
      <w:bookmarkEnd w:id="17"/>
      <w:r>
        <w:rPr>
          <w:rFonts w:ascii="Arial" w:eastAsia="Arial" w:hAnsi="Arial" w:cs="Arial"/>
          <w:b/>
        </w:rPr>
        <w:t>Ответственность Исполнителя</w:t>
      </w:r>
    </w:p>
    <w:p w:rsidR="00A156A1" w:rsidRDefault="00D20B1F">
      <w:pPr>
        <w:numPr>
          <w:ilvl w:val="2"/>
          <w:numId w:val="5"/>
        </w:numPr>
        <w:tabs>
          <w:tab w:val="left" w:pos="567"/>
        </w:tabs>
        <w:spacing w:after="60"/>
        <w:ind w:left="567"/>
        <w:jc w:val="both"/>
      </w:pPr>
      <w:r>
        <w:rPr>
          <w:rFonts w:ascii="Arial" w:eastAsia="Arial" w:hAnsi="Arial" w:cs="Arial"/>
          <w:sz w:val="20"/>
          <w:szCs w:val="20"/>
        </w:rPr>
        <w:t>Исполнитель не контролирует содержание информации, хранимой, публикуемой или распространяемой Заказчиком с использованием предоставленных Услуг, и не несет никакой ответственности за точность, качество и содержание такой информации.</w:t>
      </w:r>
    </w:p>
    <w:p w:rsidR="00A156A1" w:rsidRDefault="00D20B1F">
      <w:pPr>
        <w:numPr>
          <w:ilvl w:val="2"/>
          <w:numId w:val="5"/>
        </w:numPr>
        <w:tabs>
          <w:tab w:val="left" w:pos="567"/>
          <w:tab w:val="left" w:pos="786"/>
        </w:tabs>
        <w:spacing w:after="60"/>
        <w:ind w:left="567"/>
        <w:jc w:val="both"/>
      </w:pPr>
      <w:r>
        <w:rPr>
          <w:rFonts w:ascii="Arial" w:eastAsia="Arial" w:hAnsi="Arial" w:cs="Arial"/>
          <w:sz w:val="20"/>
          <w:szCs w:val="20"/>
        </w:rPr>
        <w:t>Исполнитель не несет ответственность за нарушение Заказчиком прав третьих лиц, включая, но не ограничиваясь этим, нарушение Заказчиком прав на интеллектуальную собственность, исключительных прав, патентных, авторских, смежных или иных охраняемых законом прав, в том числе за нарушение, совершенное с использованием Услуг, предоставляемых Исполнителем.</w:t>
      </w:r>
    </w:p>
    <w:p w:rsidR="00A156A1" w:rsidRDefault="00D20B1F">
      <w:pPr>
        <w:numPr>
          <w:ilvl w:val="2"/>
          <w:numId w:val="5"/>
        </w:numPr>
        <w:tabs>
          <w:tab w:val="left" w:pos="567"/>
          <w:tab w:val="left" w:pos="786"/>
        </w:tabs>
        <w:spacing w:after="60"/>
        <w:ind w:left="567" w:firstLine="37"/>
        <w:jc w:val="both"/>
      </w:pPr>
      <w:r>
        <w:rPr>
          <w:rFonts w:ascii="Arial" w:eastAsia="Arial" w:hAnsi="Arial" w:cs="Arial"/>
          <w:sz w:val="20"/>
          <w:szCs w:val="20"/>
        </w:rPr>
        <w:lastRenderedPageBreak/>
        <w:t>Исполнитель не несет ответственности за качество каналов связи общего пользования, посредством которых осуществляется доступ Заказчика к Услугам, а также не гарантирует принятие почты Заказчика от удаленных сетей, функционирование которых привело к занесению адреса такой сети в списки, по которым программа доставки почты Исполнителя не осуществляет прием почты.</w:t>
      </w:r>
    </w:p>
    <w:p w:rsidR="00A156A1" w:rsidRDefault="00D20B1F">
      <w:pPr>
        <w:numPr>
          <w:ilvl w:val="2"/>
          <w:numId w:val="5"/>
        </w:numPr>
        <w:tabs>
          <w:tab w:val="left" w:pos="567"/>
          <w:tab w:val="left" w:pos="786"/>
        </w:tabs>
        <w:spacing w:after="60"/>
        <w:ind w:left="567" w:firstLine="37"/>
        <w:jc w:val="both"/>
      </w:pPr>
      <w:r>
        <w:rPr>
          <w:rFonts w:ascii="Arial" w:eastAsia="Arial" w:hAnsi="Arial" w:cs="Arial"/>
          <w:sz w:val="20"/>
          <w:szCs w:val="20"/>
        </w:rPr>
        <w:t>Исполнитель не несет ответственность за сбои в телекоммуникационных сетях, не находящихся под контролем Исполнителя в соответствии с Соглашением об уровне обслуживания.</w:t>
      </w:r>
    </w:p>
    <w:p w:rsidR="00A156A1" w:rsidRDefault="00D20B1F">
      <w:pPr>
        <w:numPr>
          <w:ilvl w:val="2"/>
          <w:numId w:val="5"/>
        </w:numPr>
        <w:tabs>
          <w:tab w:val="left" w:pos="567"/>
          <w:tab w:val="left" w:pos="786"/>
        </w:tabs>
        <w:spacing w:after="115"/>
        <w:ind w:left="567" w:firstLine="37"/>
        <w:jc w:val="both"/>
      </w:pPr>
      <w:r>
        <w:rPr>
          <w:rFonts w:ascii="Arial" w:eastAsia="Arial" w:hAnsi="Arial" w:cs="Arial"/>
          <w:sz w:val="20"/>
          <w:szCs w:val="20"/>
        </w:rPr>
        <w:t>Исполнитель не является ответчиком или соответчиком по любым обязательствам и расходам, связанным с нарушением положений настоящего Договора Заказчиком или третьими лицами, использующими учетные данные Заказчика, а также связанным с использованием Заказчиком Интернет посредством Услуг Исполнителя; или связанным с помещением или передачей любого сообщения, информации, программного обеспечения или других материалов в сети Интернет Заказчиком или другими лицами, использующими его учетные данные.</w:t>
      </w:r>
    </w:p>
    <w:p w:rsidR="00A156A1" w:rsidRDefault="00D20B1F">
      <w:pPr>
        <w:keepNext/>
        <w:keepLines/>
        <w:numPr>
          <w:ilvl w:val="0"/>
          <w:numId w:val="5"/>
        </w:numPr>
        <w:tabs>
          <w:tab w:val="left" w:pos="0"/>
        </w:tabs>
        <w:spacing w:after="71"/>
        <w:ind w:hanging="6"/>
        <w:jc w:val="both"/>
      </w:pPr>
      <w:bookmarkStart w:id="18" w:name="2jxsxqh" w:colFirst="0" w:colLast="0"/>
      <w:bookmarkEnd w:id="18"/>
      <w:r>
        <w:rPr>
          <w:rFonts w:ascii="Arial" w:eastAsia="Arial" w:hAnsi="Arial" w:cs="Arial"/>
          <w:b/>
        </w:rPr>
        <w:t>ФОРС-МАЖОРНЫЕ ОБСТОЯТЕЛЬСТВА</w:t>
      </w:r>
    </w:p>
    <w:p w:rsidR="00A156A1" w:rsidRDefault="00D20B1F">
      <w:pPr>
        <w:numPr>
          <w:ilvl w:val="1"/>
          <w:numId w:val="5"/>
        </w:numPr>
        <w:tabs>
          <w:tab w:val="left" w:pos="284"/>
        </w:tabs>
        <w:spacing w:after="64"/>
        <w:ind w:left="284"/>
        <w:jc w:val="both"/>
      </w:pPr>
      <w:r>
        <w:rPr>
          <w:rFonts w:ascii="Arial" w:eastAsia="Arial" w:hAnsi="Arial" w:cs="Arial"/>
          <w:sz w:val="20"/>
          <w:szCs w:val="20"/>
        </w:rPr>
        <w:t>В случае возникновения форс-мажорных обстоятельств (стихийных бедствий, землетрясений, наводнений, пожаров, и других обстоятельств непреодолимой силы) Исполнитель и Заказчик освобождаются от ответственности за неисполнение или ненадлежащее исполнение обязательств по настоящему Договору. В течение 3 (трех) календарных дней с момента наступления таких обстоятельств Сторона, пострадавшая от их влияния, письменно уведомляет другую Сторону о произошедших событиях.</w:t>
      </w:r>
    </w:p>
    <w:p w:rsidR="00A156A1" w:rsidRDefault="00D20B1F">
      <w:pPr>
        <w:numPr>
          <w:ilvl w:val="1"/>
          <w:numId w:val="5"/>
        </w:numPr>
        <w:tabs>
          <w:tab w:val="left" w:pos="284"/>
          <w:tab w:val="left" w:pos="631"/>
        </w:tabs>
        <w:spacing w:after="56"/>
        <w:ind w:left="284"/>
        <w:jc w:val="both"/>
      </w:pPr>
      <w:r>
        <w:rPr>
          <w:rFonts w:ascii="Arial" w:eastAsia="Arial" w:hAnsi="Arial" w:cs="Arial"/>
          <w:sz w:val="20"/>
          <w:szCs w:val="20"/>
        </w:rPr>
        <w:t>Сторона, понесшая в связи с обстоятельствами непреодолимой силы убытки из-за неисполнения или приостановления другой Стороной исполнения своих обязательств, может потребовать от Стороны, ставшей объектом действия непреодолимой силы, документ, подтверждающий масштабы произошедших событий, а также об их влиянии на деятельность пострадавшей Стороны.</w:t>
      </w:r>
    </w:p>
    <w:p w:rsidR="00A156A1" w:rsidRDefault="00D20B1F">
      <w:pPr>
        <w:numPr>
          <w:ilvl w:val="1"/>
          <w:numId w:val="5"/>
        </w:numPr>
        <w:tabs>
          <w:tab w:val="left" w:pos="284"/>
          <w:tab w:val="left" w:pos="631"/>
        </w:tabs>
        <w:spacing w:after="60"/>
        <w:ind w:left="284"/>
        <w:jc w:val="both"/>
      </w:pPr>
      <w:r>
        <w:rPr>
          <w:rFonts w:ascii="Arial" w:eastAsia="Arial" w:hAnsi="Arial" w:cs="Arial"/>
          <w:sz w:val="20"/>
          <w:szCs w:val="20"/>
        </w:rPr>
        <w:t>В случае возникновения форс-мажорных обстоятельств исполнение обязательств по настоящему Договору отодвигается на срок действия таких обстоятельств.</w:t>
      </w:r>
    </w:p>
    <w:p w:rsidR="00A156A1" w:rsidRDefault="00D20B1F">
      <w:pPr>
        <w:numPr>
          <w:ilvl w:val="1"/>
          <w:numId w:val="5"/>
        </w:numPr>
        <w:tabs>
          <w:tab w:val="left" w:pos="284"/>
          <w:tab w:val="left" w:pos="631"/>
        </w:tabs>
        <w:spacing w:after="323"/>
        <w:ind w:left="284"/>
        <w:jc w:val="both"/>
      </w:pPr>
      <w:r>
        <w:rPr>
          <w:rFonts w:ascii="Arial" w:eastAsia="Arial" w:hAnsi="Arial" w:cs="Arial"/>
          <w:sz w:val="20"/>
          <w:szCs w:val="20"/>
        </w:rPr>
        <w:t>В случае возникновения обстоятельств непреодолимой силы, продолжающихся более 3 (трех) месяцев. Заказчик или Исполнитель вправе расторгнуть настоящий Договор после взаиморасчетов по фактически выполненным обязательствам.</w:t>
      </w:r>
    </w:p>
    <w:p w:rsidR="00A156A1" w:rsidRDefault="00D20B1F">
      <w:pPr>
        <w:keepNext/>
        <w:keepLines/>
        <w:numPr>
          <w:ilvl w:val="0"/>
          <w:numId w:val="5"/>
        </w:numPr>
        <w:spacing w:after="71"/>
        <w:ind w:hanging="6"/>
        <w:jc w:val="both"/>
      </w:pPr>
      <w:bookmarkStart w:id="19" w:name="z337ya" w:colFirst="0" w:colLast="0"/>
      <w:bookmarkEnd w:id="19"/>
      <w:r>
        <w:rPr>
          <w:rFonts w:ascii="Arial" w:eastAsia="Arial" w:hAnsi="Arial" w:cs="Arial"/>
          <w:b/>
        </w:rPr>
        <w:t>РАЗРЕШЕНИЕ СПОРОВ</w:t>
      </w:r>
    </w:p>
    <w:p w:rsidR="00A156A1" w:rsidRDefault="00D20B1F">
      <w:pPr>
        <w:numPr>
          <w:ilvl w:val="1"/>
          <w:numId w:val="5"/>
        </w:numPr>
        <w:tabs>
          <w:tab w:val="left" w:pos="284"/>
        </w:tabs>
        <w:spacing w:after="60"/>
        <w:ind w:left="284"/>
        <w:jc w:val="both"/>
      </w:pPr>
      <w:r>
        <w:rPr>
          <w:rFonts w:ascii="Arial" w:eastAsia="Arial" w:hAnsi="Arial" w:cs="Arial"/>
          <w:sz w:val="20"/>
          <w:szCs w:val="20"/>
        </w:rPr>
        <w:t>Если одна из Сторон имеет к другой Стороне обоснованные претензии по выполнению обязательств по Договору, то ответственное лицо одной из Сторон в письменном виде излагает суть претензий. Уполномоченный представитель другой Стороны обязан направить ответ на претензию в срок до 10 (десяти) рабочих дней с даты получения претензии.</w:t>
      </w:r>
    </w:p>
    <w:p w:rsidR="00A156A1" w:rsidRDefault="00D20B1F">
      <w:pPr>
        <w:numPr>
          <w:ilvl w:val="1"/>
          <w:numId w:val="5"/>
        </w:numPr>
        <w:tabs>
          <w:tab w:val="left" w:pos="284"/>
          <w:tab w:val="left" w:pos="631"/>
        </w:tabs>
        <w:spacing w:after="64"/>
        <w:ind w:left="284"/>
        <w:jc w:val="both"/>
      </w:pPr>
      <w:r>
        <w:rPr>
          <w:rFonts w:ascii="Arial" w:eastAsia="Arial" w:hAnsi="Arial" w:cs="Arial"/>
          <w:sz w:val="20"/>
          <w:szCs w:val="20"/>
        </w:rPr>
        <w:t>Споры и разногласия, возникающие по настоящему Договору или в связи с ним, решаются Сторонами, прежде всего путем переговоров или заключением Дополнительных соглашений.</w:t>
      </w:r>
    </w:p>
    <w:p w:rsidR="00A156A1" w:rsidRDefault="00D20B1F">
      <w:pPr>
        <w:numPr>
          <w:ilvl w:val="1"/>
          <w:numId w:val="5"/>
        </w:numPr>
        <w:tabs>
          <w:tab w:val="left" w:pos="284"/>
          <w:tab w:val="left" w:pos="631"/>
        </w:tabs>
        <w:spacing w:after="56"/>
        <w:ind w:left="284"/>
        <w:jc w:val="both"/>
      </w:pPr>
      <w:r>
        <w:rPr>
          <w:rFonts w:ascii="Arial" w:eastAsia="Arial" w:hAnsi="Arial" w:cs="Arial"/>
          <w:sz w:val="20"/>
          <w:szCs w:val="20"/>
        </w:rPr>
        <w:t>При наличии неурегулированных разногласий споры рассматриваются в Арбитражном суде г. Москвы.</w:t>
      </w:r>
    </w:p>
    <w:p w:rsidR="00A156A1" w:rsidRDefault="00D20B1F">
      <w:pPr>
        <w:numPr>
          <w:ilvl w:val="1"/>
          <w:numId w:val="5"/>
        </w:numPr>
        <w:tabs>
          <w:tab w:val="left" w:pos="284"/>
          <w:tab w:val="left" w:pos="631"/>
        </w:tabs>
        <w:spacing w:after="323"/>
        <w:ind w:left="284"/>
        <w:jc w:val="both"/>
      </w:pPr>
      <w:r>
        <w:rPr>
          <w:rFonts w:ascii="Arial" w:eastAsia="Arial" w:hAnsi="Arial" w:cs="Arial"/>
          <w:sz w:val="20"/>
          <w:szCs w:val="20"/>
        </w:rPr>
        <w:t>Сторона, которая намерена передать дело в Арбитражный суд, должна уведомить об этом, а также о предмете спора, другую Сторону в письменной форме в срок не позднее, чем за 14 (четырнадцать) календарных дней до подачи иска в Арбитражный суд г. Москвы.</w:t>
      </w:r>
    </w:p>
    <w:p w:rsidR="00A156A1" w:rsidRDefault="00D20B1F">
      <w:pPr>
        <w:keepNext/>
        <w:keepLines/>
        <w:numPr>
          <w:ilvl w:val="0"/>
          <w:numId w:val="5"/>
        </w:numPr>
        <w:tabs>
          <w:tab w:val="left" w:pos="0"/>
        </w:tabs>
        <w:spacing w:after="75"/>
        <w:ind w:hanging="6"/>
        <w:jc w:val="both"/>
      </w:pPr>
      <w:bookmarkStart w:id="20" w:name="3j2qqm3" w:colFirst="0" w:colLast="0"/>
      <w:bookmarkEnd w:id="20"/>
      <w:r>
        <w:rPr>
          <w:rFonts w:ascii="Arial" w:eastAsia="Arial" w:hAnsi="Arial" w:cs="Arial"/>
          <w:b/>
        </w:rPr>
        <w:t>КОНФИДЕНЦИАЛЬНОСТЬ</w:t>
      </w:r>
    </w:p>
    <w:p w:rsidR="00A156A1" w:rsidRDefault="00D20B1F">
      <w:pPr>
        <w:numPr>
          <w:ilvl w:val="1"/>
          <w:numId w:val="5"/>
        </w:numPr>
        <w:tabs>
          <w:tab w:val="left" w:pos="284"/>
        </w:tabs>
        <w:spacing w:after="231"/>
        <w:ind w:left="284"/>
        <w:jc w:val="both"/>
      </w:pPr>
      <w:r>
        <w:rPr>
          <w:rFonts w:ascii="Arial" w:eastAsia="Arial" w:hAnsi="Arial" w:cs="Arial"/>
          <w:sz w:val="20"/>
          <w:szCs w:val="20"/>
        </w:rPr>
        <w:t>Каждая из Сторон сохраняет в тайне всю Конфиденциальную информацию, раскрытую ей другой Стороной. Эта конфиденциальность распространяется, в том числе на любую конфиденциальную информацию, полученную Сторонами друг от друга устно, в письменном, электронном виде, а также в любой иной форме, в процессе оказания Услуг по настоящему Договору, и содержащую сведения об организационной структуре, документах и материалах по исполнению настоящего Договора, коммерческих аспектах настоящего Договора, о рыночных и технических планах развития и другие сведения, являющиеся исключительно Конфиденциальной информацией Сторон.</w:t>
      </w:r>
    </w:p>
    <w:p w:rsidR="00A156A1" w:rsidRDefault="00D20B1F">
      <w:pPr>
        <w:numPr>
          <w:ilvl w:val="1"/>
          <w:numId w:val="5"/>
        </w:numPr>
        <w:tabs>
          <w:tab w:val="left" w:pos="284"/>
          <w:tab w:val="left" w:pos="639"/>
        </w:tabs>
        <w:spacing w:after="115"/>
        <w:ind w:left="284"/>
        <w:jc w:val="both"/>
      </w:pPr>
      <w:r>
        <w:rPr>
          <w:rFonts w:ascii="Arial" w:eastAsia="Arial" w:hAnsi="Arial" w:cs="Arial"/>
          <w:sz w:val="20"/>
          <w:szCs w:val="20"/>
        </w:rPr>
        <w:t>Стороны будут ответственны за несанкционированное разглашение и использование Конфиденциальной информации. Каждая Сторона обязуется соблюдать в отношении Конфиденциальной информации столь же высокую степень осторожности, какую она соблюдает в отношении своей собственной Конфиденциальной информации аналогичной степени важности.</w:t>
      </w:r>
    </w:p>
    <w:p w:rsidR="00A156A1" w:rsidRDefault="00D20B1F">
      <w:pPr>
        <w:numPr>
          <w:ilvl w:val="1"/>
          <w:numId w:val="5"/>
        </w:numPr>
        <w:tabs>
          <w:tab w:val="left" w:pos="284"/>
          <w:tab w:val="left" w:pos="639"/>
        </w:tabs>
        <w:spacing w:after="129"/>
        <w:ind w:left="284"/>
        <w:jc w:val="both"/>
      </w:pPr>
      <w:r>
        <w:rPr>
          <w:rFonts w:ascii="Arial" w:eastAsia="Arial" w:hAnsi="Arial" w:cs="Arial"/>
          <w:sz w:val="20"/>
          <w:szCs w:val="20"/>
        </w:rPr>
        <w:t>Нарушением данного пункта не являются следующие случаи:</w:t>
      </w:r>
    </w:p>
    <w:p w:rsidR="00A156A1" w:rsidRDefault="00D20B1F">
      <w:pPr>
        <w:numPr>
          <w:ilvl w:val="0"/>
          <w:numId w:val="1"/>
        </w:numPr>
        <w:tabs>
          <w:tab w:val="left" w:pos="851"/>
        </w:tabs>
        <w:spacing w:after="74"/>
        <w:ind w:left="851" w:hanging="284"/>
        <w:jc w:val="both"/>
      </w:pPr>
      <w:r>
        <w:rPr>
          <w:rFonts w:ascii="Arial" w:eastAsia="Arial" w:hAnsi="Arial" w:cs="Arial"/>
          <w:sz w:val="20"/>
          <w:szCs w:val="20"/>
        </w:rPr>
        <w:t>разглашение информации, на которое получено письменное разрешение другой Стороны;</w:t>
      </w:r>
    </w:p>
    <w:p w:rsidR="00A156A1" w:rsidRDefault="00D20B1F">
      <w:pPr>
        <w:numPr>
          <w:ilvl w:val="0"/>
          <w:numId w:val="1"/>
        </w:numPr>
        <w:tabs>
          <w:tab w:val="left" w:pos="851"/>
        </w:tabs>
        <w:spacing w:after="60"/>
        <w:ind w:left="851" w:hanging="284"/>
        <w:jc w:val="both"/>
      </w:pPr>
      <w:r>
        <w:rPr>
          <w:rFonts w:ascii="Arial" w:eastAsia="Arial" w:hAnsi="Arial" w:cs="Arial"/>
          <w:sz w:val="20"/>
          <w:szCs w:val="20"/>
        </w:rPr>
        <w:lastRenderedPageBreak/>
        <w:t>разглашение информации по законному требованию компетентных государственных органов в соответствии с действующим законодательством РФ либо по решению компетентного суда;</w:t>
      </w:r>
    </w:p>
    <w:p w:rsidR="00A156A1" w:rsidRDefault="00D20B1F">
      <w:pPr>
        <w:numPr>
          <w:ilvl w:val="0"/>
          <w:numId w:val="1"/>
        </w:numPr>
        <w:tabs>
          <w:tab w:val="left" w:pos="851"/>
        </w:tabs>
        <w:spacing w:after="60"/>
        <w:ind w:left="851" w:hanging="284"/>
        <w:jc w:val="both"/>
      </w:pPr>
      <w:r>
        <w:rPr>
          <w:rFonts w:ascii="Arial" w:eastAsia="Arial" w:hAnsi="Arial" w:cs="Arial"/>
          <w:sz w:val="20"/>
          <w:szCs w:val="20"/>
        </w:rPr>
        <w:t>разглашение информации регулирующему органу, эксперту или арбитру, назначенному в соответствии с положениями настоящего Договора, в той степени, в которой такое разглашение обязательно по закону;</w:t>
      </w:r>
    </w:p>
    <w:p w:rsidR="00A156A1" w:rsidRDefault="00D20B1F">
      <w:pPr>
        <w:numPr>
          <w:ilvl w:val="0"/>
          <w:numId w:val="1"/>
        </w:numPr>
        <w:tabs>
          <w:tab w:val="left" w:pos="851"/>
        </w:tabs>
        <w:spacing w:after="60"/>
        <w:ind w:left="851" w:hanging="284"/>
        <w:jc w:val="both"/>
      </w:pPr>
      <w:r>
        <w:rPr>
          <w:rFonts w:ascii="Arial" w:eastAsia="Arial" w:hAnsi="Arial" w:cs="Arial"/>
          <w:sz w:val="20"/>
          <w:szCs w:val="20"/>
        </w:rPr>
        <w:t>разглашение информации финансовым или профессиональным советникам разглашающей Стороны при условии, что они берут на себя письменное обязательство по сохранению конфиденциальности данной информации.</w:t>
      </w:r>
    </w:p>
    <w:p w:rsidR="00A156A1" w:rsidRDefault="00D20B1F">
      <w:pPr>
        <w:numPr>
          <w:ilvl w:val="1"/>
          <w:numId w:val="5"/>
        </w:numPr>
        <w:tabs>
          <w:tab w:val="left" w:pos="284"/>
        </w:tabs>
        <w:spacing w:after="60"/>
        <w:ind w:left="284"/>
        <w:jc w:val="both"/>
      </w:pPr>
      <w:r>
        <w:rPr>
          <w:rFonts w:ascii="Arial" w:eastAsia="Arial" w:hAnsi="Arial" w:cs="Arial"/>
          <w:sz w:val="20"/>
          <w:szCs w:val="20"/>
        </w:rPr>
        <w:t>Стороны обязуются использовать предоставленную друг другу Конфиденциальную информацию исключительно в интересах выполнения обязательств по настоящему Договору, а не во вред другой Стороне.</w:t>
      </w:r>
    </w:p>
    <w:p w:rsidR="00A156A1" w:rsidRDefault="00D20B1F">
      <w:pPr>
        <w:numPr>
          <w:ilvl w:val="1"/>
          <w:numId w:val="5"/>
        </w:numPr>
        <w:tabs>
          <w:tab w:val="left" w:pos="284"/>
        </w:tabs>
        <w:spacing w:after="323"/>
        <w:ind w:left="284"/>
        <w:jc w:val="both"/>
      </w:pPr>
      <w:r>
        <w:rPr>
          <w:rFonts w:ascii="Arial" w:eastAsia="Arial" w:hAnsi="Arial" w:cs="Arial"/>
          <w:sz w:val="20"/>
          <w:szCs w:val="20"/>
        </w:rPr>
        <w:t>Конфиденциальность информации сохраняется обеими Сторонами после окончания срока действия или расторжения настоящего Договора в течение 24 (двадцати четырех) календарных месяцев.</w:t>
      </w:r>
    </w:p>
    <w:p w:rsidR="00A156A1" w:rsidRDefault="00D20B1F">
      <w:pPr>
        <w:keepNext/>
        <w:keepLines/>
        <w:numPr>
          <w:ilvl w:val="0"/>
          <w:numId w:val="5"/>
        </w:numPr>
        <w:tabs>
          <w:tab w:val="left" w:pos="0"/>
        </w:tabs>
        <w:spacing w:after="71"/>
        <w:ind w:firstLine="9"/>
        <w:jc w:val="both"/>
      </w:pPr>
      <w:bookmarkStart w:id="21" w:name="1y810tw" w:colFirst="0" w:colLast="0"/>
      <w:bookmarkEnd w:id="21"/>
      <w:r>
        <w:rPr>
          <w:rFonts w:ascii="Arial" w:eastAsia="Arial" w:hAnsi="Arial" w:cs="Arial"/>
          <w:b/>
        </w:rPr>
        <w:t>ПРАВА НА ИНТЕЛЛЕКТУАЛЬНУЮ СОБСТВЕННОСТЬ</w:t>
      </w:r>
    </w:p>
    <w:p w:rsidR="00A156A1" w:rsidRDefault="00D20B1F">
      <w:pPr>
        <w:numPr>
          <w:ilvl w:val="1"/>
          <w:numId w:val="5"/>
        </w:numPr>
        <w:tabs>
          <w:tab w:val="left" w:pos="284"/>
        </w:tabs>
        <w:spacing w:after="60"/>
        <w:ind w:left="284"/>
        <w:jc w:val="both"/>
      </w:pPr>
      <w:r>
        <w:rPr>
          <w:rFonts w:ascii="Arial" w:eastAsia="Arial" w:hAnsi="Arial" w:cs="Arial"/>
          <w:sz w:val="20"/>
          <w:szCs w:val="20"/>
        </w:rPr>
        <w:t>Ничто в настоящем Договоре не может быть интерпретировано как предоставление каких-либо прав на интеллектуальную собственность или как уступка прав на интеллектуальную собственность одной Стороны другой Стороне.</w:t>
      </w:r>
    </w:p>
    <w:p w:rsidR="00A156A1" w:rsidRDefault="00D20B1F">
      <w:pPr>
        <w:numPr>
          <w:ilvl w:val="1"/>
          <w:numId w:val="5"/>
        </w:numPr>
        <w:tabs>
          <w:tab w:val="left" w:pos="284"/>
          <w:tab w:val="left" w:pos="639"/>
        </w:tabs>
        <w:spacing w:after="323"/>
        <w:ind w:left="284"/>
        <w:jc w:val="both"/>
      </w:pPr>
      <w:r>
        <w:rPr>
          <w:rFonts w:ascii="Arial" w:eastAsia="Arial" w:hAnsi="Arial" w:cs="Arial"/>
          <w:sz w:val="20"/>
          <w:szCs w:val="20"/>
        </w:rPr>
        <w:t>Каждая Сторона самостоятельно несет ответственность за любые убытки, ущерб, или расходы, понесенные ею в связи с нарушением прав третьих лиц на интеллектуальную собственность в ходе исполнения настоящего Договора.</w:t>
      </w:r>
    </w:p>
    <w:p w:rsidR="00A156A1" w:rsidRDefault="00D20B1F">
      <w:pPr>
        <w:keepNext/>
        <w:keepLines/>
        <w:numPr>
          <w:ilvl w:val="0"/>
          <w:numId w:val="5"/>
        </w:numPr>
        <w:tabs>
          <w:tab w:val="left" w:pos="0"/>
        </w:tabs>
        <w:spacing w:after="35"/>
        <w:ind w:firstLine="9"/>
        <w:jc w:val="both"/>
      </w:pPr>
      <w:bookmarkStart w:id="22" w:name="4i7ojhp" w:colFirst="0" w:colLast="0"/>
      <w:bookmarkEnd w:id="22"/>
      <w:r>
        <w:rPr>
          <w:rFonts w:ascii="Arial" w:eastAsia="Arial" w:hAnsi="Arial" w:cs="Arial"/>
          <w:b/>
        </w:rPr>
        <w:t>ПЕРСОНАЛЬНЫЕ ДАННЫЕ</w:t>
      </w:r>
    </w:p>
    <w:p w:rsidR="00A156A1" w:rsidRDefault="00D20B1F">
      <w:pPr>
        <w:numPr>
          <w:ilvl w:val="1"/>
          <w:numId w:val="5"/>
        </w:numPr>
        <w:tabs>
          <w:tab w:val="left" w:pos="284"/>
        </w:tabs>
        <w:ind w:left="284"/>
        <w:jc w:val="both"/>
      </w:pPr>
      <w:r>
        <w:rPr>
          <w:rFonts w:ascii="Arial" w:eastAsia="Arial" w:hAnsi="Arial" w:cs="Arial"/>
          <w:sz w:val="20"/>
          <w:szCs w:val="20"/>
        </w:rPr>
        <w:t>В соответствии со ст. 9 Федерального закона от 27.07.200бг. № 152-ФЗ «О защите персональных данных» Заказчик, заключая Договор, дает согласие Исполнителю на обработку персональных данных, предоставленных Исполнителю для исполнения своих обязательств по Договору.</w:t>
      </w:r>
    </w:p>
    <w:p w:rsidR="00A156A1" w:rsidRDefault="00D20B1F">
      <w:pPr>
        <w:numPr>
          <w:ilvl w:val="1"/>
          <w:numId w:val="5"/>
        </w:numPr>
        <w:tabs>
          <w:tab w:val="left" w:pos="284"/>
        </w:tabs>
        <w:ind w:left="284"/>
        <w:jc w:val="both"/>
      </w:pPr>
      <w:r>
        <w:rPr>
          <w:rFonts w:ascii="Arial" w:eastAsia="Arial" w:hAnsi="Arial" w:cs="Arial"/>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 В случае неправомерного использования предоставленных персональных данных согласие отзывается письменным заявлением Заказчика.</w:t>
      </w:r>
    </w:p>
    <w:p w:rsidR="00A156A1" w:rsidRDefault="00A156A1">
      <w:pPr>
        <w:tabs>
          <w:tab w:val="left" w:pos="284"/>
        </w:tabs>
        <w:ind w:left="284"/>
      </w:pPr>
    </w:p>
    <w:p w:rsidR="00A156A1" w:rsidRDefault="00D20B1F">
      <w:pPr>
        <w:tabs>
          <w:tab w:val="left" w:pos="284"/>
        </w:tabs>
        <w:spacing w:before="199"/>
        <w:ind w:left="284"/>
        <w:jc w:val="both"/>
      </w:pPr>
      <w:r>
        <w:rPr>
          <w:rFonts w:ascii="Arial" w:eastAsia="Arial" w:hAnsi="Arial" w:cs="Arial"/>
          <w:sz w:val="20"/>
          <w:szCs w:val="20"/>
        </w:rPr>
        <w:t>14.3 Персональные данные Заказчика согласно Пункт 1 ст. 3 Закона о персональных данных - это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w:t>
      </w:r>
    </w:p>
    <w:p w:rsidR="00A156A1" w:rsidRDefault="00D20B1F">
      <w:pPr>
        <w:numPr>
          <w:ilvl w:val="0"/>
          <w:numId w:val="1"/>
        </w:numPr>
        <w:tabs>
          <w:tab w:val="left" w:pos="732"/>
        </w:tabs>
        <w:ind w:left="567" w:hanging="7"/>
        <w:jc w:val="both"/>
      </w:pPr>
      <w:r>
        <w:rPr>
          <w:rFonts w:ascii="Arial" w:eastAsia="Arial" w:hAnsi="Arial" w:cs="Arial"/>
          <w:sz w:val="20"/>
          <w:szCs w:val="20"/>
        </w:rPr>
        <w:t>фамилия;</w:t>
      </w:r>
    </w:p>
    <w:p w:rsidR="00A156A1" w:rsidRDefault="00D20B1F">
      <w:pPr>
        <w:numPr>
          <w:ilvl w:val="0"/>
          <w:numId w:val="1"/>
        </w:numPr>
        <w:tabs>
          <w:tab w:val="left" w:pos="732"/>
        </w:tabs>
        <w:ind w:left="567" w:hanging="7"/>
        <w:jc w:val="both"/>
      </w:pPr>
      <w:r>
        <w:rPr>
          <w:rFonts w:ascii="Arial" w:eastAsia="Arial" w:hAnsi="Arial" w:cs="Arial"/>
          <w:sz w:val="20"/>
          <w:szCs w:val="20"/>
        </w:rPr>
        <w:t>имя;</w:t>
      </w:r>
    </w:p>
    <w:p w:rsidR="00A156A1" w:rsidRDefault="00D20B1F">
      <w:pPr>
        <w:numPr>
          <w:ilvl w:val="0"/>
          <w:numId w:val="1"/>
        </w:numPr>
        <w:tabs>
          <w:tab w:val="left" w:pos="732"/>
        </w:tabs>
        <w:ind w:left="567" w:hanging="7"/>
        <w:jc w:val="both"/>
      </w:pPr>
      <w:r>
        <w:rPr>
          <w:rFonts w:ascii="Arial" w:eastAsia="Arial" w:hAnsi="Arial" w:cs="Arial"/>
          <w:sz w:val="20"/>
          <w:szCs w:val="20"/>
        </w:rPr>
        <w:t>отчество;</w:t>
      </w:r>
    </w:p>
    <w:p w:rsidR="00A156A1" w:rsidRDefault="00D20B1F">
      <w:pPr>
        <w:numPr>
          <w:ilvl w:val="0"/>
          <w:numId w:val="1"/>
        </w:numPr>
        <w:tabs>
          <w:tab w:val="left" w:pos="732"/>
        </w:tabs>
        <w:ind w:left="567" w:hanging="7"/>
        <w:jc w:val="both"/>
      </w:pPr>
      <w:r>
        <w:rPr>
          <w:rFonts w:ascii="Arial" w:eastAsia="Arial" w:hAnsi="Arial" w:cs="Arial"/>
          <w:sz w:val="20"/>
          <w:szCs w:val="20"/>
        </w:rPr>
        <w:t>год, месяц, дата и место рождения;</w:t>
      </w:r>
    </w:p>
    <w:p w:rsidR="00A156A1" w:rsidRDefault="00D20B1F">
      <w:pPr>
        <w:numPr>
          <w:ilvl w:val="0"/>
          <w:numId w:val="1"/>
        </w:numPr>
        <w:tabs>
          <w:tab w:val="left" w:pos="732"/>
        </w:tabs>
        <w:ind w:left="567" w:hanging="7"/>
        <w:jc w:val="both"/>
      </w:pPr>
      <w:r>
        <w:rPr>
          <w:rFonts w:ascii="Arial" w:eastAsia="Arial" w:hAnsi="Arial" w:cs="Arial"/>
          <w:sz w:val="20"/>
          <w:szCs w:val="20"/>
        </w:rPr>
        <w:t>адрес;</w:t>
      </w:r>
    </w:p>
    <w:p w:rsidR="00A156A1" w:rsidRDefault="00D20B1F">
      <w:pPr>
        <w:numPr>
          <w:ilvl w:val="0"/>
          <w:numId w:val="1"/>
        </w:numPr>
        <w:tabs>
          <w:tab w:val="left" w:pos="732"/>
        </w:tabs>
        <w:ind w:left="567" w:hanging="7"/>
        <w:jc w:val="both"/>
      </w:pPr>
      <w:r>
        <w:rPr>
          <w:rFonts w:ascii="Arial" w:eastAsia="Arial" w:hAnsi="Arial" w:cs="Arial"/>
          <w:sz w:val="20"/>
          <w:szCs w:val="20"/>
        </w:rPr>
        <w:t>семейное, социальное, имущественное положение;</w:t>
      </w:r>
    </w:p>
    <w:p w:rsidR="00A156A1" w:rsidRDefault="00D20B1F">
      <w:pPr>
        <w:numPr>
          <w:ilvl w:val="0"/>
          <w:numId w:val="1"/>
        </w:numPr>
        <w:tabs>
          <w:tab w:val="left" w:pos="732"/>
        </w:tabs>
        <w:ind w:left="567" w:hanging="7"/>
        <w:jc w:val="both"/>
      </w:pPr>
      <w:r>
        <w:rPr>
          <w:rFonts w:ascii="Arial" w:eastAsia="Arial" w:hAnsi="Arial" w:cs="Arial"/>
          <w:sz w:val="20"/>
          <w:szCs w:val="20"/>
        </w:rPr>
        <w:t>образование;</w:t>
      </w:r>
    </w:p>
    <w:p w:rsidR="00A156A1" w:rsidRDefault="00D20B1F">
      <w:pPr>
        <w:numPr>
          <w:ilvl w:val="0"/>
          <w:numId w:val="1"/>
        </w:numPr>
        <w:tabs>
          <w:tab w:val="left" w:pos="732"/>
        </w:tabs>
        <w:ind w:left="567" w:hanging="7"/>
        <w:jc w:val="both"/>
      </w:pPr>
      <w:r>
        <w:rPr>
          <w:rFonts w:ascii="Arial" w:eastAsia="Arial" w:hAnsi="Arial" w:cs="Arial"/>
          <w:sz w:val="20"/>
          <w:szCs w:val="20"/>
        </w:rPr>
        <w:t>профессия;</w:t>
      </w:r>
    </w:p>
    <w:p w:rsidR="00A156A1" w:rsidRDefault="00D20B1F">
      <w:pPr>
        <w:numPr>
          <w:ilvl w:val="0"/>
          <w:numId w:val="1"/>
        </w:numPr>
        <w:tabs>
          <w:tab w:val="left" w:pos="732"/>
        </w:tabs>
        <w:ind w:left="567" w:hanging="7"/>
        <w:jc w:val="both"/>
      </w:pPr>
      <w:r>
        <w:rPr>
          <w:rFonts w:ascii="Arial" w:eastAsia="Arial" w:hAnsi="Arial" w:cs="Arial"/>
          <w:sz w:val="20"/>
          <w:szCs w:val="20"/>
        </w:rPr>
        <w:t>доходы;</w:t>
      </w:r>
    </w:p>
    <w:p w:rsidR="00A156A1" w:rsidRDefault="00D20B1F">
      <w:pPr>
        <w:numPr>
          <w:ilvl w:val="0"/>
          <w:numId w:val="1"/>
        </w:numPr>
        <w:tabs>
          <w:tab w:val="left" w:pos="732"/>
        </w:tabs>
        <w:spacing w:after="362"/>
        <w:ind w:left="567" w:hanging="7"/>
        <w:jc w:val="both"/>
      </w:pPr>
      <w:r>
        <w:rPr>
          <w:rFonts w:ascii="Arial" w:eastAsia="Arial" w:hAnsi="Arial" w:cs="Arial"/>
          <w:sz w:val="20"/>
          <w:szCs w:val="20"/>
        </w:rPr>
        <w:t>другая информация.</w:t>
      </w:r>
    </w:p>
    <w:p w:rsidR="00A156A1" w:rsidRDefault="00D20B1F">
      <w:pPr>
        <w:keepNext/>
        <w:keepLines/>
        <w:numPr>
          <w:ilvl w:val="0"/>
          <w:numId w:val="5"/>
        </w:numPr>
        <w:tabs>
          <w:tab w:val="left" w:pos="0"/>
        </w:tabs>
        <w:spacing w:after="70"/>
        <w:ind w:hanging="7"/>
        <w:jc w:val="both"/>
      </w:pPr>
      <w:bookmarkStart w:id="23" w:name="2xcytpi" w:colFirst="0" w:colLast="0"/>
      <w:bookmarkEnd w:id="23"/>
      <w:r>
        <w:rPr>
          <w:rFonts w:ascii="Arial" w:eastAsia="Arial" w:hAnsi="Arial" w:cs="Arial"/>
          <w:b/>
        </w:rPr>
        <w:t>ПРОЧИЕ УСЛОВИЯ</w:t>
      </w:r>
    </w:p>
    <w:p w:rsidR="00A156A1" w:rsidRDefault="00D20B1F">
      <w:pPr>
        <w:numPr>
          <w:ilvl w:val="1"/>
          <w:numId w:val="5"/>
        </w:numPr>
        <w:tabs>
          <w:tab w:val="left" w:pos="568"/>
        </w:tabs>
        <w:spacing w:after="56"/>
        <w:ind w:left="284"/>
        <w:jc w:val="both"/>
      </w:pPr>
      <w:r>
        <w:rPr>
          <w:rFonts w:ascii="Arial" w:eastAsia="Arial" w:hAnsi="Arial" w:cs="Arial"/>
          <w:sz w:val="20"/>
          <w:szCs w:val="20"/>
        </w:rPr>
        <w:t>В случае изменения реквизитов одной из Сторон она должна письменно известить об этом другую Сторону в течение 7 (семи) рабочих дней с даты соответствующих изменений.</w:t>
      </w:r>
    </w:p>
    <w:p w:rsidR="00A156A1" w:rsidRDefault="00D20B1F">
      <w:pPr>
        <w:numPr>
          <w:ilvl w:val="1"/>
          <w:numId w:val="5"/>
        </w:numPr>
        <w:tabs>
          <w:tab w:val="left" w:pos="578"/>
        </w:tabs>
        <w:spacing w:after="64"/>
        <w:ind w:left="284"/>
        <w:jc w:val="both"/>
      </w:pPr>
      <w:r>
        <w:rPr>
          <w:rFonts w:ascii="Arial" w:eastAsia="Arial" w:hAnsi="Arial" w:cs="Arial"/>
          <w:sz w:val="20"/>
          <w:szCs w:val="20"/>
        </w:rPr>
        <w:t>Заказывая и (или) оплачивая выбранные тарифы и услуги. Заказчик соглашается с данным Договором, тем самым подтверждает, что у него есть доступ в Интернет и возможность отправлять и принимать электронную почту.</w:t>
      </w:r>
    </w:p>
    <w:p w:rsidR="00A156A1" w:rsidRDefault="00D20B1F">
      <w:pPr>
        <w:numPr>
          <w:ilvl w:val="1"/>
          <w:numId w:val="5"/>
        </w:numPr>
        <w:tabs>
          <w:tab w:val="left" w:pos="564"/>
        </w:tabs>
        <w:spacing w:after="319"/>
        <w:ind w:left="284"/>
        <w:jc w:val="both"/>
      </w:pPr>
      <w:r>
        <w:rPr>
          <w:rFonts w:ascii="Arial" w:eastAsia="Arial" w:hAnsi="Arial" w:cs="Arial"/>
          <w:sz w:val="20"/>
          <w:szCs w:val="20"/>
        </w:rPr>
        <w:t>Передача любой из Сторон прав и обязанностей по настоящему Договору возможна только с предварительного письменного согласия другой Стороны, полученного не менее, чем за 30 (тридцать) календарных дней до даты передачи.</w:t>
      </w:r>
    </w:p>
    <w:p w:rsidR="00A156A1" w:rsidRDefault="00D20B1F">
      <w:pPr>
        <w:keepNext/>
        <w:keepLines/>
        <w:numPr>
          <w:ilvl w:val="0"/>
          <w:numId w:val="5"/>
        </w:numPr>
        <w:tabs>
          <w:tab w:val="left" w:pos="0"/>
        </w:tabs>
        <w:spacing w:after="70"/>
        <w:ind w:hanging="7"/>
        <w:jc w:val="both"/>
      </w:pPr>
      <w:bookmarkStart w:id="24" w:name="1ci93xb" w:colFirst="0" w:colLast="0"/>
      <w:bookmarkEnd w:id="24"/>
      <w:r>
        <w:rPr>
          <w:rFonts w:ascii="Arial" w:eastAsia="Arial" w:hAnsi="Arial" w:cs="Arial"/>
          <w:b/>
        </w:rPr>
        <w:lastRenderedPageBreak/>
        <w:t>СРОК ДЕЙСТВИЯ, ПОРЯДОК ИЗМЕНЕНИЯ И РАСТОРЖЕНИЯ ДОГОВОРА</w:t>
      </w:r>
    </w:p>
    <w:p w:rsidR="00A156A1" w:rsidRDefault="00D20B1F">
      <w:pPr>
        <w:numPr>
          <w:ilvl w:val="1"/>
          <w:numId w:val="5"/>
        </w:numPr>
        <w:tabs>
          <w:tab w:val="left" w:pos="284"/>
        </w:tabs>
        <w:ind w:left="284"/>
        <w:jc w:val="both"/>
      </w:pPr>
      <w:r>
        <w:rPr>
          <w:rFonts w:ascii="Arial" w:eastAsia="Arial" w:hAnsi="Arial" w:cs="Arial"/>
          <w:sz w:val="20"/>
          <w:szCs w:val="20"/>
        </w:rPr>
        <w:t>Договор вступает в силу с момента его заключения Сторонами. Датой заключения договора, считается дата заказа тарифа и/или начало тестового периода или оплаты выбранного тарифа и/или услуги, что наступит раньше. Начальный период действия настоящего Договора составляет 12 (двенадцать) календарных месяцев с даты его подписания Сторонами.</w:t>
      </w:r>
    </w:p>
    <w:p w:rsidR="00A156A1" w:rsidRDefault="00D20B1F">
      <w:pPr>
        <w:numPr>
          <w:ilvl w:val="1"/>
          <w:numId w:val="5"/>
        </w:numPr>
        <w:tabs>
          <w:tab w:val="left" w:pos="284"/>
        </w:tabs>
        <w:ind w:left="284"/>
        <w:jc w:val="both"/>
      </w:pPr>
      <w:r>
        <w:rPr>
          <w:rFonts w:ascii="Arial" w:eastAsia="Arial" w:hAnsi="Arial" w:cs="Arial"/>
          <w:sz w:val="20"/>
          <w:szCs w:val="20"/>
        </w:rPr>
        <w:t>Каждая из Сторон может прекратить действие настоящего Договора по истечении установленного Начального периода, представив об этом письменное уведомление не позднее, чем за 30 (тридцать) календарных дней до даты прекращения срока действия настоящего Договора. При отсутствии такового уведомления срок действия Договора ежегодно автоматически продлевается на следующие 12 (двенадцать) календарных месяцев. При этом действие Договора может быть прекращено по истечении каждого последующего годового периода письменным уведомлением не позднее, чем за 30 (тридцать) календарных дней до даты завершения годового периода.</w:t>
      </w:r>
    </w:p>
    <w:p w:rsidR="00A156A1" w:rsidRDefault="00D20B1F">
      <w:pPr>
        <w:numPr>
          <w:ilvl w:val="1"/>
          <w:numId w:val="5"/>
        </w:numPr>
        <w:tabs>
          <w:tab w:val="left" w:pos="284"/>
        </w:tabs>
        <w:ind w:left="284"/>
        <w:jc w:val="both"/>
      </w:pPr>
      <w:r>
        <w:rPr>
          <w:rFonts w:ascii="Arial" w:eastAsia="Arial" w:hAnsi="Arial" w:cs="Arial"/>
          <w:sz w:val="20"/>
          <w:szCs w:val="20"/>
        </w:rPr>
        <w:t>В случае продления настоящего Договора по истечении Начального периода любая из Сторон имеет право в одностороннем внесудебном порядке досрочно расторгнуть Договор, но не ранее, чем спустя 30 (тридцать) календарных дней после письменного уведомления другой Стороны о своих намерениях. С момента получения письменного уведомления другой Стороной и до момента расторжения Договора никакие изменения, уменьшающие или увеличивающие совокупную величину ежемесячных платежей, в Договор внесены быть не могут.</w:t>
      </w:r>
    </w:p>
    <w:p w:rsidR="00A156A1" w:rsidRDefault="00D20B1F">
      <w:pPr>
        <w:numPr>
          <w:ilvl w:val="1"/>
          <w:numId w:val="5"/>
        </w:numPr>
        <w:tabs>
          <w:tab w:val="left" w:pos="284"/>
        </w:tabs>
        <w:ind w:left="284"/>
        <w:jc w:val="both"/>
      </w:pPr>
      <w:r>
        <w:rPr>
          <w:rFonts w:ascii="Arial" w:eastAsia="Arial" w:hAnsi="Arial" w:cs="Arial"/>
          <w:sz w:val="20"/>
          <w:szCs w:val="20"/>
        </w:rPr>
        <w:t>В случае намерения любой из Сторон в одностороннем внесудебном порядке досрочно прекратить действие Договора Сторона, прекращающая действие Договора, должна не менее чем за 30 (тридцать) календарных дней до планируемой даты расторжения Договора письменно уведомить об этом другую Сторону.</w:t>
      </w:r>
    </w:p>
    <w:p w:rsidR="00A156A1" w:rsidRDefault="00D20B1F">
      <w:pPr>
        <w:numPr>
          <w:ilvl w:val="1"/>
          <w:numId w:val="5"/>
        </w:numPr>
        <w:tabs>
          <w:tab w:val="left" w:pos="284"/>
          <w:tab w:val="left" w:pos="658"/>
        </w:tabs>
        <w:ind w:left="284"/>
        <w:jc w:val="both"/>
      </w:pPr>
      <w:r>
        <w:rPr>
          <w:rFonts w:ascii="Arial" w:eastAsia="Arial" w:hAnsi="Arial" w:cs="Arial"/>
          <w:sz w:val="20"/>
          <w:szCs w:val="20"/>
        </w:rPr>
        <w:t>Если одна из Сторон допускает существенное нарушение настоящего Договора, которое не устраняется в течение тридцати календарных дней после письменного требования об этом другой Стороны, то другая Сторона может немедленно расторгнуть Договор в одностороннем внесудебном порядке, направив нарушившей Стороне соответствующее письменное уведомление.</w:t>
      </w:r>
    </w:p>
    <w:p w:rsidR="00A156A1" w:rsidRDefault="00D20B1F">
      <w:pPr>
        <w:numPr>
          <w:ilvl w:val="1"/>
          <w:numId w:val="5"/>
        </w:numPr>
        <w:tabs>
          <w:tab w:val="left" w:pos="284"/>
          <w:tab w:val="left" w:pos="658"/>
        </w:tabs>
        <w:ind w:left="284"/>
        <w:jc w:val="both"/>
      </w:pPr>
      <w:r>
        <w:rPr>
          <w:rFonts w:ascii="Arial" w:eastAsia="Arial" w:hAnsi="Arial" w:cs="Arial"/>
          <w:sz w:val="20"/>
          <w:szCs w:val="20"/>
        </w:rPr>
        <w:t>Исполнитель имеет право в одностороннем внесудебном порядке расторгнуть или изменить Договор, не неся за это никакой ответственности, если, по не зависящим от него причинам, Исполнитель не получит какой-либо лицензии или разрешения, которые необходимы ему для оказания Услуг. Или, если они будут отозваны или иным образом отменены/изменены так, что это повлияет на способность Исполнителя оказывать Услуги.</w:t>
      </w:r>
    </w:p>
    <w:p w:rsidR="00A156A1" w:rsidRDefault="00D20B1F">
      <w:pPr>
        <w:numPr>
          <w:ilvl w:val="1"/>
          <w:numId w:val="5"/>
        </w:numPr>
        <w:tabs>
          <w:tab w:val="left" w:pos="284"/>
          <w:tab w:val="left" w:pos="658"/>
        </w:tabs>
        <w:ind w:left="284"/>
        <w:jc w:val="both"/>
      </w:pPr>
      <w:r>
        <w:rPr>
          <w:rFonts w:ascii="Arial" w:eastAsia="Arial" w:hAnsi="Arial" w:cs="Arial"/>
          <w:sz w:val="20"/>
          <w:szCs w:val="20"/>
        </w:rPr>
        <w:t>Положения настоящего Договора могут быть изменены, отменены и прекращены по инициативе Исполнителя. Оплачивая очередной период использования Абонементных услуг Заказчик соглашается с изменениями данного Договора.</w:t>
      </w:r>
    </w:p>
    <w:p w:rsidR="00A156A1" w:rsidRDefault="00D20B1F">
      <w:pPr>
        <w:numPr>
          <w:ilvl w:val="1"/>
          <w:numId w:val="5"/>
        </w:numPr>
        <w:tabs>
          <w:tab w:val="left" w:pos="284"/>
          <w:tab w:val="left" w:pos="658"/>
        </w:tabs>
        <w:ind w:left="284"/>
        <w:jc w:val="both"/>
      </w:pPr>
      <w:r>
        <w:rPr>
          <w:rFonts w:ascii="Arial" w:eastAsia="Arial" w:hAnsi="Arial" w:cs="Arial"/>
          <w:sz w:val="20"/>
          <w:szCs w:val="20"/>
        </w:rPr>
        <w:t>Исполнитель обязуется осуществить возврат неизрасходованной части средств за полные месяцы обслуживания в следующих случаях, если:</w:t>
      </w:r>
    </w:p>
    <w:p w:rsidR="00A156A1" w:rsidRDefault="00D20B1F">
      <w:pPr>
        <w:numPr>
          <w:ilvl w:val="2"/>
          <w:numId w:val="5"/>
        </w:numPr>
        <w:tabs>
          <w:tab w:val="left" w:pos="567"/>
          <w:tab w:val="left" w:pos="1418"/>
        </w:tabs>
        <w:ind w:left="567"/>
        <w:jc w:val="both"/>
      </w:pPr>
      <w:r>
        <w:rPr>
          <w:rFonts w:ascii="Arial" w:eastAsia="Arial" w:hAnsi="Arial" w:cs="Arial"/>
          <w:sz w:val="20"/>
          <w:szCs w:val="20"/>
        </w:rPr>
        <w:t>с даты заключения договора и/или оплаты заказа не прошло более 30 (тридцати) календарных дней;</w:t>
      </w:r>
    </w:p>
    <w:p w:rsidR="00A156A1" w:rsidRDefault="00D20B1F">
      <w:pPr>
        <w:numPr>
          <w:ilvl w:val="2"/>
          <w:numId w:val="5"/>
        </w:numPr>
        <w:tabs>
          <w:tab w:val="left" w:pos="567"/>
          <w:tab w:val="left" w:pos="1418"/>
        </w:tabs>
        <w:ind w:left="567"/>
        <w:jc w:val="both"/>
      </w:pPr>
      <w:r>
        <w:rPr>
          <w:rFonts w:ascii="Arial" w:eastAsia="Arial" w:hAnsi="Arial" w:cs="Arial"/>
          <w:sz w:val="20"/>
          <w:szCs w:val="20"/>
        </w:rPr>
        <w:t>политика возврата средств распространяется лишь на услугу аренды виртуального пула</w:t>
      </w:r>
    </w:p>
    <w:p w:rsidR="00A156A1" w:rsidRDefault="00D20B1F">
      <w:pPr>
        <w:tabs>
          <w:tab w:val="left" w:pos="567"/>
          <w:tab w:val="left" w:pos="1418"/>
        </w:tabs>
        <w:ind w:left="567"/>
        <w:jc w:val="both"/>
      </w:pPr>
      <w:r>
        <w:rPr>
          <w:rFonts w:ascii="Arial" w:eastAsia="Arial" w:hAnsi="Arial" w:cs="Arial"/>
          <w:sz w:val="20"/>
          <w:szCs w:val="20"/>
        </w:rPr>
        <w:t>ресурсов;</w:t>
      </w:r>
    </w:p>
    <w:p w:rsidR="00A156A1" w:rsidRDefault="00D20B1F">
      <w:pPr>
        <w:numPr>
          <w:ilvl w:val="2"/>
          <w:numId w:val="5"/>
        </w:numPr>
        <w:tabs>
          <w:tab w:val="left" w:pos="567"/>
          <w:tab w:val="left" w:pos="1418"/>
        </w:tabs>
        <w:spacing w:after="319"/>
        <w:ind w:left="567"/>
        <w:jc w:val="both"/>
      </w:pPr>
      <w:r>
        <w:rPr>
          <w:rFonts w:ascii="Arial" w:eastAsia="Arial" w:hAnsi="Arial" w:cs="Arial"/>
          <w:sz w:val="20"/>
          <w:szCs w:val="20"/>
        </w:rPr>
        <w:t>это единственный и первый заказ Заказчика, и ранее Заказчик не отказывался от данного вида услуг.</w:t>
      </w:r>
    </w:p>
    <w:p w:rsidR="00A156A1" w:rsidRDefault="00D20B1F">
      <w:pPr>
        <w:keepNext/>
        <w:keepLines/>
        <w:numPr>
          <w:ilvl w:val="0"/>
          <w:numId w:val="5"/>
        </w:numPr>
        <w:spacing w:after="70"/>
        <w:ind w:hanging="6"/>
      </w:pPr>
      <w:bookmarkStart w:id="25" w:name="3whwml4" w:colFirst="0" w:colLast="0"/>
      <w:bookmarkEnd w:id="25"/>
      <w:r>
        <w:rPr>
          <w:rFonts w:ascii="Arial" w:eastAsia="Arial" w:hAnsi="Arial" w:cs="Arial"/>
          <w:b/>
        </w:rPr>
        <w:t>3АКЛЮЧЕНИЕ ДОГОВОРА</w:t>
      </w:r>
    </w:p>
    <w:p w:rsidR="00A156A1" w:rsidRDefault="00D20B1F">
      <w:pPr>
        <w:numPr>
          <w:ilvl w:val="0"/>
          <w:numId w:val="2"/>
        </w:numPr>
        <w:tabs>
          <w:tab w:val="left" w:pos="284"/>
        </w:tabs>
        <w:ind w:left="284"/>
        <w:jc w:val="both"/>
      </w:pPr>
      <w:r>
        <w:rPr>
          <w:rFonts w:ascii="Arial" w:eastAsia="Arial" w:hAnsi="Arial" w:cs="Arial"/>
          <w:sz w:val="20"/>
          <w:szCs w:val="20"/>
        </w:rPr>
        <w:t>Договор и все Приложения, являющиеся его неотъемлемой частью, представляют собой полный Договор между Сторонами относительно изложенного в нем содержания.</w:t>
      </w:r>
    </w:p>
    <w:p w:rsidR="00A156A1" w:rsidRDefault="00D20B1F">
      <w:pPr>
        <w:numPr>
          <w:ilvl w:val="0"/>
          <w:numId w:val="2"/>
        </w:numPr>
        <w:tabs>
          <w:tab w:val="left" w:pos="284"/>
          <w:tab w:val="left" w:pos="658"/>
        </w:tabs>
        <w:ind w:left="284"/>
        <w:jc w:val="both"/>
      </w:pPr>
      <w:r>
        <w:rPr>
          <w:rFonts w:ascii="Arial" w:eastAsia="Arial" w:hAnsi="Arial" w:cs="Arial"/>
          <w:sz w:val="20"/>
          <w:szCs w:val="20"/>
        </w:rPr>
        <w:t>Договор и все Приложения к нему полностью исчерпывают договоренность между Сторонами по вопросу оказания Услуг и отменяют все другие соглашения и заявления, сделанные в устной или письменной форме до момента подписания настоящего Договора.</w:t>
      </w:r>
    </w:p>
    <w:p w:rsidR="00A156A1" w:rsidRDefault="00D20B1F">
      <w:pPr>
        <w:numPr>
          <w:ilvl w:val="0"/>
          <w:numId w:val="2"/>
        </w:numPr>
        <w:tabs>
          <w:tab w:val="left" w:pos="284"/>
          <w:tab w:val="left" w:pos="658"/>
        </w:tabs>
        <w:spacing w:after="319"/>
        <w:ind w:left="284"/>
        <w:jc w:val="both"/>
      </w:pPr>
      <w:r>
        <w:rPr>
          <w:rFonts w:ascii="Arial" w:eastAsia="Arial" w:hAnsi="Arial" w:cs="Arial"/>
          <w:sz w:val="20"/>
          <w:szCs w:val="20"/>
        </w:rPr>
        <w:t>Каждая Сторона признает, что ознакомилась с настоящим Договором, и что она надлежащим образом уполномочена подписать Договор, и согласна с его сроками и условиями.</w:t>
      </w:r>
    </w:p>
    <w:p w:rsidR="00A156A1" w:rsidRDefault="00D20B1F">
      <w:pPr>
        <w:keepNext/>
        <w:keepLines/>
        <w:numPr>
          <w:ilvl w:val="0"/>
          <w:numId w:val="5"/>
        </w:numPr>
        <w:spacing w:after="35"/>
        <w:ind w:hanging="6"/>
      </w:pPr>
      <w:bookmarkStart w:id="26" w:name="_qsh70q" w:colFirst="0" w:colLast="0"/>
      <w:bookmarkStart w:id="27" w:name="2bn6wsx" w:colFirst="0" w:colLast="0"/>
      <w:bookmarkEnd w:id="26"/>
      <w:bookmarkEnd w:id="27"/>
      <w:r>
        <w:rPr>
          <w:rFonts w:ascii="Arial" w:eastAsia="Arial" w:hAnsi="Arial" w:cs="Arial"/>
          <w:b/>
        </w:rPr>
        <w:t>АДРЕСА И РЕКВИЗИТЫ СТОРОН</w:t>
      </w:r>
    </w:p>
    <w:p w:rsidR="00A156A1" w:rsidRDefault="00A156A1">
      <w:pPr>
        <w:keepNext/>
        <w:keepLines/>
        <w:spacing w:after="35"/>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156A1">
        <w:tc>
          <w:tcPr>
            <w:tcW w:w="4514" w:type="dxa"/>
            <w:tcMar>
              <w:top w:w="100" w:type="dxa"/>
              <w:left w:w="100" w:type="dxa"/>
              <w:bottom w:w="100" w:type="dxa"/>
              <w:right w:w="100" w:type="dxa"/>
            </w:tcMar>
          </w:tcPr>
          <w:p w:rsidR="00A156A1" w:rsidRDefault="00D20B1F">
            <w:r>
              <w:rPr>
                <w:rFonts w:ascii="Arial" w:eastAsia="Arial" w:hAnsi="Arial" w:cs="Arial"/>
                <w:b/>
                <w:sz w:val="20"/>
                <w:szCs w:val="20"/>
              </w:rPr>
              <w:t>ИСПОЛНИТЕЛЬ</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ЗАКАЗЧИК</w:t>
            </w:r>
          </w:p>
        </w:tc>
      </w:tr>
      <w:tr w:rsidR="00A156A1">
        <w:tc>
          <w:tcPr>
            <w:tcW w:w="4514" w:type="dxa"/>
            <w:tcMar>
              <w:top w:w="100" w:type="dxa"/>
              <w:left w:w="100" w:type="dxa"/>
              <w:bottom w:w="100" w:type="dxa"/>
              <w:right w:w="100" w:type="dxa"/>
            </w:tcMar>
          </w:tcPr>
          <w:p w:rsidR="00A156A1" w:rsidRDefault="00D20B1F" w:rsidP="00C479E4">
            <w:r>
              <w:rPr>
                <w:rFonts w:ascii="Arial" w:eastAsia="Arial" w:hAnsi="Arial" w:cs="Arial"/>
                <w:b/>
                <w:sz w:val="20"/>
                <w:szCs w:val="20"/>
              </w:rPr>
              <w:t>Общество с ограниченной ответственностью “</w:t>
            </w:r>
            <w:r w:rsidR="00EA42C7">
              <w:rPr>
                <w:rFonts w:ascii="Arial" w:eastAsia="Arial" w:hAnsi="Arial" w:cs="Arial"/>
                <w:b/>
                <w:sz w:val="20"/>
                <w:szCs w:val="20"/>
              </w:rPr>
              <w:t>Еинтегра</w:t>
            </w:r>
            <w:r>
              <w:rPr>
                <w:rFonts w:ascii="Arial" w:eastAsia="Arial" w:hAnsi="Arial" w:cs="Arial"/>
                <w:b/>
                <w:sz w:val="20"/>
                <w:szCs w:val="20"/>
              </w:rPr>
              <w:t>”</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Ф.И.О.</w:t>
            </w:r>
          </w:p>
        </w:tc>
      </w:tr>
      <w:tr w:rsidR="00A156A1">
        <w:tc>
          <w:tcPr>
            <w:tcW w:w="4514" w:type="dxa"/>
            <w:tcMar>
              <w:top w:w="100" w:type="dxa"/>
              <w:left w:w="100" w:type="dxa"/>
              <w:bottom w:w="100" w:type="dxa"/>
              <w:right w:w="100" w:type="dxa"/>
            </w:tcMar>
          </w:tcPr>
          <w:p w:rsidR="00A156A1" w:rsidRDefault="00D20B1F">
            <w:r>
              <w:rPr>
                <w:rFonts w:ascii="Arial" w:eastAsia="Arial" w:hAnsi="Arial" w:cs="Arial"/>
                <w:b/>
                <w:sz w:val="20"/>
                <w:szCs w:val="20"/>
              </w:rPr>
              <w:t>ИНН/КПП</w:t>
            </w:r>
            <w:r>
              <w:rPr>
                <w:rFonts w:ascii="Arial" w:eastAsia="Arial" w:hAnsi="Arial" w:cs="Arial"/>
                <w:sz w:val="20"/>
                <w:szCs w:val="20"/>
              </w:rPr>
              <w:t>:</w:t>
            </w:r>
            <w:r w:rsidR="00EA42C7">
              <w:rPr>
                <w:b/>
              </w:rPr>
              <w:t xml:space="preserve"> </w:t>
            </w:r>
            <w:r w:rsidR="00EA42C7" w:rsidRPr="00EA42C7">
              <w:rPr>
                <w:rFonts w:ascii="Arial" w:eastAsia="Arial" w:hAnsi="Arial" w:cs="Arial"/>
                <w:b/>
                <w:sz w:val="20"/>
                <w:szCs w:val="20"/>
              </w:rPr>
              <w:t>7722353953</w:t>
            </w:r>
            <w:r w:rsidR="00EA42C7" w:rsidRPr="00EA42C7">
              <w:rPr>
                <w:rFonts w:ascii="Arial" w:eastAsia="Arial" w:hAnsi="Arial" w:cs="Arial"/>
                <w:b/>
                <w:sz w:val="20"/>
                <w:szCs w:val="20"/>
              </w:rPr>
              <w:t>/</w:t>
            </w:r>
            <w:r w:rsidR="00EA42C7" w:rsidRPr="00EA42C7">
              <w:rPr>
                <w:rFonts w:ascii="Arial" w:eastAsia="Arial" w:hAnsi="Arial" w:cs="Arial"/>
                <w:b/>
                <w:sz w:val="20"/>
                <w:szCs w:val="20"/>
              </w:rPr>
              <w:t>772201001</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Адрес регистрации:</w:t>
            </w:r>
          </w:p>
        </w:tc>
      </w:tr>
      <w:tr w:rsidR="00A156A1">
        <w:tc>
          <w:tcPr>
            <w:tcW w:w="4514" w:type="dxa"/>
            <w:tcMar>
              <w:top w:w="100" w:type="dxa"/>
              <w:left w:w="100" w:type="dxa"/>
              <w:bottom w:w="100" w:type="dxa"/>
              <w:right w:w="100" w:type="dxa"/>
            </w:tcMar>
          </w:tcPr>
          <w:p w:rsidR="00A156A1" w:rsidRDefault="00D20B1F">
            <w:proofErr w:type="spellStart"/>
            <w:proofErr w:type="gramStart"/>
            <w:r>
              <w:rPr>
                <w:rFonts w:ascii="Arial" w:eastAsia="Arial" w:hAnsi="Arial" w:cs="Arial"/>
                <w:b/>
                <w:sz w:val="20"/>
                <w:szCs w:val="20"/>
              </w:rPr>
              <w:t>Юр.адрес</w:t>
            </w:r>
            <w:proofErr w:type="spellEnd"/>
            <w:proofErr w:type="gramEnd"/>
            <w:r>
              <w:rPr>
                <w:rFonts w:ascii="Arial" w:eastAsia="Arial" w:hAnsi="Arial" w:cs="Arial"/>
                <w:sz w:val="20"/>
                <w:szCs w:val="20"/>
              </w:rPr>
              <w:t xml:space="preserve">: </w:t>
            </w:r>
            <w:r w:rsidR="00EA42C7" w:rsidRPr="00EA42C7">
              <w:rPr>
                <w:rFonts w:ascii="Arial" w:eastAsia="Arial" w:hAnsi="Arial" w:cs="Arial"/>
                <w:b/>
                <w:sz w:val="20"/>
                <w:szCs w:val="20"/>
              </w:rPr>
              <w:t xml:space="preserve">111033, </w:t>
            </w:r>
            <w:proofErr w:type="spellStart"/>
            <w:r w:rsidR="00EA42C7" w:rsidRPr="00EA42C7">
              <w:rPr>
                <w:rFonts w:ascii="Arial" w:eastAsia="Arial" w:hAnsi="Arial" w:cs="Arial"/>
                <w:b/>
                <w:sz w:val="20"/>
                <w:szCs w:val="20"/>
              </w:rPr>
              <w:t>г.Москва</w:t>
            </w:r>
            <w:proofErr w:type="spellEnd"/>
            <w:r w:rsidR="00EA42C7" w:rsidRPr="00EA42C7">
              <w:rPr>
                <w:rFonts w:ascii="Arial" w:eastAsia="Arial" w:hAnsi="Arial" w:cs="Arial"/>
                <w:b/>
                <w:sz w:val="20"/>
                <w:szCs w:val="20"/>
              </w:rPr>
              <w:t xml:space="preserve">, проезд </w:t>
            </w:r>
            <w:r w:rsidR="00EA42C7" w:rsidRPr="00EA42C7">
              <w:rPr>
                <w:rFonts w:ascii="Arial" w:eastAsia="Arial" w:hAnsi="Arial" w:cs="Arial"/>
                <w:b/>
                <w:sz w:val="20"/>
                <w:szCs w:val="20"/>
              </w:rPr>
              <w:lastRenderedPageBreak/>
              <w:t>Таможенный, дом 6</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lastRenderedPageBreak/>
              <w:t>Почтовый адрес:</w:t>
            </w:r>
          </w:p>
        </w:tc>
      </w:tr>
      <w:tr w:rsidR="00A156A1">
        <w:tc>
          <w:tcPr>
            <w:tcW w:w="4514" w:type="dxa"/>
            <w:tcMar>
              <w:top w:w="100" w:type="dxa"/>
              <w:left w:w="100" w:type="dxa"/>
              <w:bottom w:w="100" w:type="dxa"/>
              <w:right w:w="100" w:type="dxa"/>
            </w:tcMar>
          </w:tcPr>
          <w:p w:rsidR="00A156A1" w:rsidRDefault="00D20B1F">
            <w:r>
              <w:rPr>
                <w:rFonts w:ascii="Arial" w:eastAsia="Arial" w:hAnsi="Arial" w:cs="Arial"/>
                <w:b/>
                <w:sz w:val="20"/>
                <w:szCs w:val="20"/>
              </w:rPr>
              <w:t>ОГРН</w:t>
            </w:r>
            <w:r w:rsidRPr="00EA42C7">
              <w:rPr>
                <w:rFonts w:ascii="Arial" w:eastAsia="Arial" w:hAnsi="Arial" w:cs="Arial"/>
                <w:b/>
                <w:sz w:val="20"/>
                <w:szCs w:val="20"/>
              </w:rPr>
              <w:t xml:space="preserve">: </w:t>
            </w:r>
            <w:r w:rsidR="00EA42C7" w:rsidRPr="00EA42C7">
              <w:rPr>
                <w:rFonts w:ascii="Arial" w:eastAsia="Arial" w:hAnsi="Arial" w:cs="Arial"/>
                <w:b/>
                <w:sz w:val="20"/>
                <w:szCs w:val="20"/>
              </w:rPr>
              <w:t>1167746120431</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Дата и место рождения:</w:t>
            </w:r>
          </w:p>
        </w:tc>
      </w:tr>
      <w:tr w:rsidR="00A156A1">
        <w:tc>
          <w:tcPr>
            <w:tcW w:w="4514" w:type="dxa"/>
            <w:tcMar>
              <w:top w:w="100" w:type="dxa"/>
              <w:left w:w="100" w:type="dxa"/>
              <w:bottom w:w="100" w:type="dxa"/>
              <w:right w:w="100" w:type="dxa"/>
            </w:tcMar>
          </w:tcPr>
          <w:p w:rsidR="00A156A1" w:rsidRPr="00EA42C7" w:rsidRDefault="00D20B1F">
            <w:pPr>
              <w:rPr>
                <w:rFonts w:ascii="Arial" w:eastAsia="Arial" w:hAnsi="Arial" w:cs="Arial"/>
                <w:b/>
                <w:sz w:val="20"/>
                <w:szCs w:val="20"/>
              </w:rPr>
            </w:pPr>
            <w:r>
              <w:rPr>
                <w:rFonts w:ascii="Arial" w:eastAsia="Arial" w:hAnsi="Arial" w:cs="Arial"/>
                <w:b/>
                <w:sz w:val="20"/>
                <w:szCs w:val="20"/>
              </w:rPr>
              <w:t>Р/С</w:t>
            </w:r>
            <w:r w:rsidRPr="00EA42C7">
              <w:rPr>
                <w:rFonts w:ascii="Arial" w:eastAsia="Arial" w:hAnsi="Arial" w:cs="Arial"/>
                <w:b/>
                <w:sz w:val="20"/>
                <w:szCs w:val="20"/>
              </w:rPr>
              <w:t>:</w:t>
            </w:r>
            <w:r w:rsidR="00EA42C7" w:rsidRPr="00EA42C7">
              <w:rPr>
                <w:rFonts w:ascii="Arial" w:eastAsia="Arial" w:hAnsi="Arial" w:cs="Arial"/>
                <w:b/>
                <w:sz w:val="20"/>
                <w:szCs w:val="20"/>
              </w:rPr>
              <w:t xml:space="preserve"> </w:t>
            </w:r>
            <w:r w:rsidR="00EA42C7" w:rsidRPr="00EA42C7">
              <w:rPr>
                <w:rFonts w:ascii="Arial" w:eastAsia="Arial" w:hAnsi="Arial" w:cs="Arial"/>
                <w:b/>
                <w:sz w:val="20"/>
                <w:szCs w:val="20"/>
              </w:rPr>
              <w:t>40702810038000095055</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Телефон:</w:t>
            </w:r>
          </w:p>
        </w:tc>
      </w:tr>
      <w:tr w:rsidR="00A156A1">
        <w:tc>
          <w:tcPr>
            <w:tcW w:w="4514" w:type="dxa"/>
            <w:tcMar>
              <w:top w:w="100" w:type="dxa"/>
              <w:left w:w="100" w:type="dxa"/>
              <w:bottom w:w="100" w:type="dxa"/>
              <w:right w:w="100" w:type="dxa"/>
            </w:tcMar>
          </w:tcPr>
          <w:p w:rsidR="00EA42C7" w:rsidRPr="00EA42C7" w:rsidRDefault="00D20B1F" w:rsidP="00EA42C7">
            <w:pPr>
              <w:rPr>
                <w:rFonts w:ascii="Arial" w:eastAsia="Arial" w:hAnsi="Arial" w:cs="Arial"/>
                <w:b/>
                <w:sz w:val="20"/>
                <w:szCs w:val="20"/>
              </w:rPr>
            </w:pPr>
            <w:r>
              <w:rPr>
                <w:rFonts w:ascii="Arial" w:eastAsia="Arial" w:hAnsi="Arial" w:cs="Arial"/>
                <w:b/>
                <w:sz w:val="20"/>
                <w:szCs w:val="20"/>
              </w:rPr>
              <w:t>Наименование банка</w:t>
            </w:r>
            <w:r w:rsidRPr="00EA42C7">
              <w:rPr>
                <w:rFonts w:ascii="Arial" w:eastAsia="Arial" w:hAnsi="Arial" w:cs="Arial"/>
                <w:b/>
                <w:sz w:val="20"/>
                <w:szCs w:val="20"/>
              </w:rPr>
              <w:t xml:space="preserve">: </w:t>
            </w:r>
            <w:r w:rsidR="00EA42C7" w:rsidRPr="00EA42C7">
              <w:rPr>
                <w:rFonts w:ascii="Arial" w:eastAsia="Arial" w:hAnsi="Arial" w:cs="Arial"/>
                <w:b/>
                <w:sz w:val="20"/>
                <w:szCs w:val="20"/>
              </w:rPr>
              <w:t xml:space="preserve">ПАО СБЕРБАНК </w:t>
            </w:r>
            <w:proofErr w:type="spellStart"/>
            <w:r w:rsidR="00EA42C7" w:rsidRPr="00EA42C7">
              <w:rPr>
                <w:rFonts w:ascii="Arial" w:eastAsia="Arial" w:hAnsi="Arial" w:cs="Arial"/>
                <w:b/>
                <w:sz w:val="20"/>
                <w:szCs w:val="20"/>
              </w:rPr>
              <w:t>г.Москва</w:t>
            </w:r>
            <w:proofErr w:type="spellEnd"/>
          </w:p>
          <w:p w:rsidR="00A156A1" w:rsidRPr="00EA42C7" w:rsidRDefault="00A156A1">
            <w:pPr>
              <w:rPr>
                <w:rFonts w:ascii="Arial" w:eastAsia="Arial" w:hAnsi="Arial" w:cs="Arial"/>
                <w:b/>
                <w:sz w:val="20"/>
                <w:szCs w:val="20"/>
              </w:rPr>
            </w:pP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Адрес электронной почты:</w:t>
            </w:r>
          </w:p>
        </w:tc>
      </w:tr>
      <w:tr w:rsidR="00A156A1">
        <w:tc>
          <w:tcPr>
            <w:tcW w:w="4514" w:type="dxa"/>
            <w:tcMar>
              <w:top w:w="100" w:type="dxa"/>
              <w:left w:w="100" w:type="dxa"/>
              <w:bottom w:w="100" w:type="dxa"/>
              <w:right w:w="100" w:type="dxa"/>
            </w:tcMar>
          </w:tcPr>
          <w:p w:rsidR="00A156A1" w:rsidRPr="00EA42C7" w:rsidRDefault="00D20B1F">
            <w:pPr>
              <w:rPr>
                <w:rFonts w:ascii="Arial" w:eastAsia="Arial" w:hAnsi="Arial" w:cs="Arial"/>
                <w:b/>
                <w:sz w:val="20"/>
                <w:szCs w:val="20"/>
              </w:rPr>
            </w:pPr>
            <w:r>
              <w:rPr>
                <w:rFonts w:ascii="Arial" w:eastAsia="Arial" w:hAnsi="Arial" w:cs="Arial"/>
                <w:b/>
                <w:sz w:val="20"/>
                <w:szCs w:val="20"/>
              </w:rPr>
              <w:t>К/с</w:t>
            </w:r>
            <w:r w:rsidRPr="00EA42C7">
              <w:rPr>
                <w:rFonts w:ascii="Arial" w:eastAsia="Arial" w:hAnsi="Arial" w:cs="Arial"/>
                <w:b/>
                <w:sz w:val="20"/>
                <w:szCs w:val="20"/>
              </w:rPr>
              <w:t xml:space="preserve">: </w:t>
            </w:r>
            <w:r w:rsidR="00EA42C7" w:rsidRPr="00EA42C7">
              <w:rPr>
                <w:rFonts w:ascii="Arial" w:eastAsia="Arial" w:hAnsi="Arial" w:cs="Arial"/>
                <w:b/>
                <w:sz w:val="20"/>
                <w:szCs w:val="20"/>
              </w:rPr>
              <w:t>30101810400000000225</w:t>
            </w:r>
          </w:p>
        </w:tc>
        <w:tc>
          <w:tcPr>
            <w:tcW w:w="4515" w:type="dxa"/>
            <w:tcMar>
              <w:top w:w="100" w:type="dxa"/>
              <w:left w:w="100" w:type="dxa"/>
              <w:bottom w:w="100" w:type="dxa"/>
              <w:right w:w="100" w:type="dxa"/>
            </w:tcMar>
          </w:tcPr>
          <w:p w:rsidR="00A156A1" w:rsidRDefault="00D20B1F">
            <w:r>
              <w:rPr>
                <w:rFonts w:ascii="Arial" w:eastAsia="Arial" w:hAnsi="Arial" w:cs="Arial"/>
                <w:b/>
                <w:sz w:val="20"/>
                <w:szCs w:val="20"/>
              </w:rPr>
              <w:t xml:space="preserve">Паспорт: серия </w:t>
            </w:r>
            <w:r>
              <w:rPr>
                <w:rFonts w:ascii="Arial" w:eastAsia="Arial" w:hAnsi="Arial" w:cs="Arial"/>
                <w:sz w:val="20"/>
                <w:szCs w:val="20"/>
              </w:rPr>
              <w:t>_______</w:t>
            </w:r>
            <w:r>
              <w:rPr>
                <w:rFonts w:ascii="Arial" w:eastAsia="Arial" w:hAnsi="Arial" w:cs="Arial"/>
                <w:b/>
                <w:sz w:val="20"/>
                <w:szCs w:val="20"/>
              </w:rPr>
              <w:t xml:space="preserve"> № </w:t>
            </w:r>
            <w:r>
              <w:rPr>
                <w:rFonts w:ascii="Arial" w:eastAsia="Arial" w:hAnsi="Arial" w:cs="Arial"/>
                <w:sz w:val="20"/>
                <w:szCs w:val="20"/>
              </w:rPr>
              <w:t>__________</w:t>
            </w:r>
            <w:r>
              <w:rPr>
                <w:rFonts w:ascii="Arial" w:eastAsia="Arial" w:hAnsi="Arial" w:cs="Arial"/>
                <w:b/>
                <w:sz w:val="20"/>
                <w:szCs w:val="20"/>
              </w:rPr>
              <w:t>, выдан (кем и когда)</w:t>
            </w:r>
          </w:p>
        </w:tc>
      </w:tr>
      <w:tr w:rsidR="00A156A1">
        <w:tc>
          <w:tcPr>
            <w:tcW w:w="4514" w:type="dxa"/>
            <w:tcMar>
              <w:top w:w="100" w:type="dxa"/>
              <w:left w:w="100" w:type="dxa"/>
              <w:bottom w:w="100" w:type="dxa"/>
              <w:right w:w="100" w:type="dxa"/>
            </w:tcMar>
          </w:tcPr>
          <w:p w:rsidR="00A156A1" w:rsidRDefault="00D20B1F">
            <w:r>
              <w:rPr>
                <w:rFonts w:ascii="Arial" w:eastAsia="Arial" w:hAnsi="Arial" w:cs="Arial"/>
                <w:b/>
                <w:sz w:val="20"/>
                <w:szCs w:val="20"/>
              </w:rPr>
              <w:t>БИК</w:t>
            </w:r>
            <w:r>
              <w:rPr>
                <w:rFonts w:ascii="Arial" w:eastAsia="Arial" w:hAnsi="Arial" w:cs="Arial"/>
                <w:sz w:val="20"/>
                <w:szCs w:val="20"/>
              </w:rPr>
              <w:t xml:space="preserve">: </w:t>
            </w:r>
            <w:r w:rsidR="00C27ACC" w:rsidRPr="00C27ACC">
              <w:rPr>
                <w:rFonts w:ascii="Arial" w:eastAsia="Arial" w:hAnsi="Arial" w:cs="Arial"/>
                <w:b/>
                <w:sz w:val="20"/>
                <w:szCs w:val="20"/>
              </w:rPr>
              <w:t>044525225</w:t>
            </w:r>
          </w:p>
        </w:tc>
        <w:tc>
          <w:tcPr>
            <w:tcW w:w="4515" w:type="dxa"/>
            <w:tcMar>
              <w:top w:w="100" w:type="dxa"/>
              <w:left w:w="100" w:type="dxa"/>
              <w:bottom w:w="100" w:type="dxa"/>
              <w:right w:w="100" w:type="dxa"/>
            </w:tcMar>
          </w:tcPr>
          <w:p w:rsidR="00A156A1" w:rsidRDefault="00A156A1"/>
        </w:tc>
      </w:tr>
      <w:tr w:rsidR="00A156A1">
        <w:tc>
          <w:tcPr>
            <w:tcW w:w="4514" w:type="dxa"/>
            <w:tcMar>
              <w:top w:w="100" w:type="dxa"/>
              <w:left w:w="100" w:type="dxa"/>
              <w:bottom w:w="100" w:type="dxa"/>
              <w:right w:w="100" w:type="dxa"/>
            </w:tcMar>
          </w:tcPr>
          <w:p w:rsidR="00A156A1" w:rsidRDefault="00D20B1F">
            <w:r>
              <w:rPr>
                <w:rFonts w:ascii="Arial" w:eastAsia="Arial" w:hAnsi="Arial" w:cs="Arial"/>
                <w:b/>
                <w:sz w:val="20"/>
                <w:szCs w:val="20"/>
              </w:rPr>
              <w:t>Адрес электронной почты</w:t>
            </w:r>
            <w:r>
              <w:rPr>
                <w:rFonts w:ascii="Arial" w:eastAsia="Arial" w:hAnsi="Arial" w:cs="Arial"/>
                <w:sz w:val="20"/>
                <w:szCs w:val="20"/>
              </w:rPr>
              <w:t xml:space="preserve">: </w:t>
            </w:r>
            <w:r w:rsidR="00C27ACC">
              <w:rPr>
                <w:rFonts w:ascii="Segoe UI" w:hAnsi="Segoe UI" w:cs="Segoe UI"/>
                <w:b/>
                <w:bCs/>
                <w:color w:val="333333"/>
                <w:sz w:val="18"/>
                <w:szCs w:val="18"/>
                <w:shd w:val="clear" w:color="auto" w:fill="FFFFFF"/>
              </w:rPr>
              <w:t>support@softexgroup.zendesk.com</w:t>
            </w:r>
          </w:p>
        </w:tc>
        <w:tc>
          <w:tcPr>
            <w:tcW w:w="4515" w:type="dxa"/>
            <w:tcMar>
              <w:top w:w="100" w:type="dxa"/>
              <w:left w:w="100" w:type="dxa"/>
              <w:bottom w:w="100" w:type="dxa"/>
              <w:right w:w="100" w:type="dxa"/>
            </w:tcMar>
          </w:tcPr>
          <w:p w:rsidR="00A156A1" w:rsidRDefault="00A156A1"/>
        </w:tc>
      </w:tr>
      <w:tr w:rsidR="00A156A1">
        <w:tc>
          <w:tcPr>
            <w:tcW w:w="4514" w:type="dxa"/>
            <w:tcMar>
              <w:top w:w="100" w:type="dxa"/>
              <w:left w:w="100" w:type="dxa"/>
              <w:bottom w:w="100" w:type="dxa"/>
              <w:right w:w="100" w:type="dxa"/>
            </w:tcMar>
          </w:tcPr>
          <w:p w:rsidR="00A156A1" w:rsidRDefault="00D20B1F">
            <w:r>
              <w:rPr>
                <w:rFonts w:ascii="Arial" w:eastAsia="Arial" w:hAnsi="Arial" w:cs="Arial"/>
                <w:b/>
                <w:sz w:val="20"/>
                <w:szCs w:val="20"/>
              </w:rPr>
              <w:t>Телефон/факс</w:t>
            </w:r>
            <w:r>
              <w:rPr>
                <w:rFonts w:ascii="Arial" w:eastAsia="Arial" w:hAnsi="Arial" w:cs="Arial"/>
                <w:sz w:val="20"/>
                <w:szCs w:val="20"/>
              </w:rPr>
              <w:t>:</w:t>
            </w:r>
            <w:r w:rsidR="00C27ACC">
              <w:rPr>
                <w:rFonts w:ascii="Arial" w:eastAsia="Arial" w:hAnsi="Arial" w:cs="Arial"/>
                <w:sz w:val="20"/>
                <w:szCs w:val="20"/>
              </w:rPr>
              <w:t xml:space="preserve"> </w:t>
            </w:r>
            <w:r w:rsidR="00C27ACC" w:rsidRPr="00C27ACC">
              <w:rPr>
                <w:rFonts w:ascii="Arial" w:eastAsia="Arial" w:hAnsi="Arial" w:cs="Arial"/>
                <w:b/>
                <w:sz w:val="20"/>
                <w:szCs w:val="20"/>
              </w:rPr>
              <w:t>8 (800) 550-20-44</w:t>
            </w:r>
          </w:p>
        </w:tc>
        <w:tc>
          <w:tcPr>
            <w:tcW w:w="4515" w:type="dxa"/>
            <w:tcMar>
              <w:top w:w="100" w:type="dxa"/>
              <w:left w:w="100" w:type="dxa"/>
              <w:bottom w:w="100" w:type="dxa"/>
              <w:right w:w="100" w:type="dxa"/>
            </w:tcMar>
          </w:tcPr>
          <w:p w:rsidR="00A156A1" w:rsidRDefault="00A156A1"/>
        </w:tc>
      </w:tr>
    </w:tbl>
    <w:p w:rsidR="00A156A1" w:rsidRPr="00C27ACC" w:rsidRDefault="00A156A1">
      <w:pPr>
        <w:spacing w:after="1706"/>
        <w:ind w:right="6640" w:firstLine="43"/>
        <w:rPr>
          <w:lang w:val="en-US"/>
        </w:rPr>
      </w:pPr>
    </w:p>
    <w:sectPr w:rsidR="00A156A1" w:rsidRPr="00C27ACC">
      <w:pgSz w:w="11900" w:h="16840"/>
      <w:pgMar w:top="696" w:right="1028" w:bottom="951" w:left="10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36FA0"/>
    <w:multiLevelType w:val="multilevel"/>
    <w:tmpl w:val="2D78AC32"/>
    <w:lvl w:ilvl="0">
      <w:start w:val="1"/>
      <w:numFmt w:val="decimal"/>
      <w:lvlText w:val="%1."/>
      <w:lvlJc w:val="left"/>
      <w:pPr>
        <w:ind w:left="0" w:firstLine="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3260" w:firstLine="0"/>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0" w:firstLine="0"/>
      </w:pPr>
      <w:rPr>
        <w:rFonts w:ascii="Arial" w:eastAsia="Arial" w:hAnsi="Arial" w:cs="Arial"/>
        <w:b w:val="0"/>
        <w:i w:val="0"/>
        <w:smallCaps w:val="0"/>
        <w:strike w:val="0"/>
        <w:color w:val="000000"/>
        <w:sz w:val="20"/>
        <w:szCs w:val="20"/>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5565CAC"/>
    <w:multiLevelType w:val="multilevel"/>
    <w:tmpl w:val="DB68DDA8"/>
    <w:lvl w:ilvl="0">
      <w:start w:val="5"/>
      <w:numFmt w:val="decimal"/>
      <w:lvlText w:val="%1."/>
      <w:lvlJc w:val="left"/>
      <w:pPr>
        <w:ind w:left="0" w:firstLine="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0" w:firstLine="0"/>
      </w:pPr>
      <w:rPr>
        <w:rFonts w:ascii="Arial" w:eastAsia="Arial" w:hAnsi="Arial" w:cs="Arial"/>
        <w:b w:val="0"/>
        <w:i w:val="0"/>
        <w:smallCaps w:val="0"/>
        <w:strike w:val="0"/>
        <w:color w:val="000000"/>
        <w:sz w:val="20"/>
        <w:szCs w:val="20"/>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0887415"/>
    <w:multiLevelType w:val="multilevel"/>
    <w:tmpl w:val="2F36A5A0"/>
    <w:lvl w:ilvl="0">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22C5947"/>
    <w:multiLevelType w:val="multilevel"/>
    <w:tmpl w:val="A154BCF4"/>
    <w:lvl w:ilvl="0">
      <w:start w:val="1"/>
      <w:numFmt w:val="decimal"/>
      <w:lvlText w:val="4.%1."/>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F651777"/>
    <w:multiLevelType w:val="multilevel"/>
    <w:tmpl w:val="D3D8BD6C"/>
    <w:lvl w:ilvl="0">
      <w:start w:val="1"/>
      <w:numFmt w:val="decimal"/>
      <w:lvlText w:val="17.%1."/>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A1"/>
    <w:rsid w:val="00312970"/>
    <w:rsid w:val="003D5D2E"/>
    <w:rsid w:val="006722E8"/>
    <w:rsid w:val="00901666"/>
    <w:rsid w:val="009F2549"/>
    <w:rsid w:val="00A156A1"/>
    <w:rsid w:val="00B07AE0"/>
    <w:rsid w:val="00C27ACC"/>
    <w:rsid w:val="00C4366A"/>
    <w:rsid w:val="00C479E4"/>
    <w:rsid w:val="00D20B1F"/>
    <w:rsid w:val="00EA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DF15"/>
  <w15:docId w15:val="{A64EE0CA-864C-48A3-9E5F-1ACF89BB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color w:val="000000"/>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D20B1F"/>
    <w:rPr>
      <w:rFonts w:ascii="Segoe UI" w:hAnsi="Segoe UI" w:cs="Segoe UI"/>
      <w:sz w:val="18"/>
      <w:szCs w:val="18"/>
    </w:rPr>
  </w:style>
  <w:style w:type="character" w:customStyle="1" w:styleId="ab">
    <w:name w:val="Текст выноски Знак"/>
    <w:basedOn w:val="a0"/>
    <w:link w:val="aa"/>
    <w:uiPriority w:val="99"/>
    <w:semiHidden/>
    <w:rsid w:val="00D20B1F"/>
    <w:rPr>
      <w:rFonts w:ascii="Segoe UI" w:hAnsi="Segoe UI" w:cs="Segoe UI"/>
      <w:sz w:val="18"/>
      <w:szCs w:val="18"/>
    </w:rPr>
  </w:style>
  <w:style w:type="character" w:styleId="ac">
    <w:name w:val="Hyperlink"/>
    <w:basedOn w:val="a0"/>
    <w:uiPriority w:val="99"/>
    <w:unhideWhenUsed/>
    <w:rsid w:val="00C4366A"/>
    <w:rPr>
      <w:color w:val="0563C1" w:themeColor="hyperlink"/>
      <w:u w:val="single"/>
    </w:rPr>
  </w:style>
  <w:style w:type="character" w:styleId="ad">
    <w:name w:val="Unresolved Mention"/>
    <w:basedOn w:val="a0"/>
    <w:uiPriority w:val="99"/>
    <w:semiHidden/>
    <w:unhideWhenUsed/>
    <w:rsid w:val="00C43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ftexgroup.ru/cloud/" TargetMode="External"/><Relationship Id="rId3" Type="http://schemas.openxmlformats.org/officeDocument/2006/relationships/settings" Target="settings.xml"/><Relationship Id="rId7" Type="http://schemas.openxmlformats.org/officeDocument/2006/relationships/hyperlink" Target="http://softexgroup.ru/clo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texgroup.ru/cloud/" TargetMode="External"/><Relationship Id="rId11" Type="http://schemas.openxmlformats.org/officeDocument/2006/relationships/fontTable" Target="fontTable.xml"/><Relationship Id="rId5" Type="http://schemas.openxmlformats.org/officeDocument/2006/relationships/hyperlink" Target="http://softexgroup.ru/cloud/" TargetMode="External"/><Relationship Id="rId10" Type="http://schemas.openxmlformats.org/officeDocument/2006/relationships/hyperlink" Target="http://softexgroup.ru/cloud/" TargetMode="External"/><Relationship Id="rId4" Type="http://schemas.openxmlformats.org/officeDocument/2006/relationships/webSettings" Target="webSettings.xml"/><Relationship Id="rId9" Type="http://schemas.openxmlformats.org/officeDocument/2006/relationships/hyperlink" Target="http://softexgroup.ru/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5356</Words>
  <Characters>30531</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Sarkisyan Levon</dc:creator>
  <cp:lastModifiedBy>Dmitriy Golantsev</cp:lastModifiedBy>
  <cp:revision>4</cp:revision>
  <dcterms:created xsi:type="dcterms:W3CDTF">2017-10-12T15:57:00Z</dcterms:created>
  <dcterms:modified xsi:type="dcterms:W3CDTF">2017-10-12T16:01:00Z</dcterms:modified>
</cp:coreProperties>
</file>